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bidiVisual/>
        <w:tblW w:w="15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"/>
        <w:gridCol w:w="683"/>
        <w:gridCol w:w="1494"/>
        <w:gridCol w:w="993"/>
        <w:gridCol w:w="762"/>
        <w:gridCol w:w="740"/>
        <w:gridCol w:w="727"/>
        <w:gridCol w:w="921"/>
        <w:gridCol w:w="528"/>
        <w:gridCol w:w="528"/>
        <w:gridCol w:w="528"/>
        <w:gridCol w:w="667"/>
        <w:gridCol w:w="528"/>
        <w:gridCol w:w="528"/>
        <w:gridCol w:w="761"/>
        <w:gridCol w:w="13"/>
        <w:gridCol w:w="548"/>
        <w:gridCol w:w="682"/>
        <w:gridCol w:w="1032"/>
        <w:gridCol w:w="1062"/>
        <w:gridCol w:w="1155"/>
      </w:tblGrid>
      <w:tr w:rsidR="00F262C2" w14:paraId="02676195" w14:textId="77777777" w:rsidTr="00026F7D">
        <w:trPr>
          <w:trHeight w:val="1246"/>
        </w:trPr>
        <w:tc>
          <w:tcPr>
            <w:tcW w:w="797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26E3BBD0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</w:p>
          <w:p w14:paraId="56457EBA" w14:textId="559DEEEC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شماره</w:t>
            </w:r>
          </w:p>
        </w:tc>
        <w:tc>
          <w:tcPr>
            <w:tcW w:w="696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431B8D6C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اهداف اصلی</w:t>
            </w:r>
          </w:p>
        </w:tc>
        <w:tc>
          <w:tcPr>
            <w:tcW w:w="1521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130D38A3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فعالیت‌های عمده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7D4274DE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شاخص</w:t>
            </w:r>
          </w:p>
        </w:tc>
        <w:tc>
          <w:tcPr>
            <w:tcW w:w="762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798A5691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مقدار و یا فیصدی فعالیت طی سال</w:t>
            </w:r>
          </w:p>
        </w:tc>
        <w:tc>
          <w:tcPr>
            <w:tcW w:w="740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</w:tcPr>
          <w:p w14:paraId="4B27E47F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منابع مورد نیاز</w:t>
            </w:r>
          </w:p>
        </w:tc>
        <w:tc>
          <w:tcPr>
            <w:tcW w:w="727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5475C4A9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مسئول اجراء</w:t>
            </w:r>
          </w:p>
        </w:tc>
        <w:tc>
          <w:tcPr>
            <w:tcW w:w="956" w:type="dxa"/>
            <w:vMerge w:val="restart"/>
            <w:tcBorders>
              <w:bottom w:val="single" w:sz="4" w:space="0" w:color="auto"/>
            </w:tcBorders>
            <w:textDirection w:val="tbRl"/>
          </w:tcPr>
          <w:p w14:paraId="45067025" w14:textId="77777777" w:rsidR="00F262C2" w:rsidRDefault="00F262C2" w:rsidP="00026F7D">
            <w:pPr>
              <w:bidi/>
              <w:spacing w:after="0" w:line="240" w:lineRule="auto"/>
              <w:ind w:left="113" w:right="113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ادارت همکار</w:t>
            </w:r>
          </w:p>
        </w:tc>
        <w:tc>
          <w:tcPr>
            <w:tcW w:w="528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230912BC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تاریخ آغاز فعالیت</w:t>
            </w:r>
          </w:p>
        </w:tc>
        <w:tc>
          <w:tcPr>
            <w:tcW w:w="528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2E20813A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تاریخ ختم فعالیت</w:t>
            </w:r>
          </w:p>
        </w:tc>
        <w:tc>
          <w:tcPr>
            <w:tcW w:w="528" w:type="dxa"/>
            <w:vMerge w:val="restart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300A5A20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تاریخ تحویل دهی</w:t>
            </w:r>
          </w:p>
        </w:tc>
        <w:tc>
          <w:tcPr>
            <w:tcW w:w="2345" w:type="dxa"/>
            <w:gridSpan w:val="4"/>
            <w:tcBorders>
              <w:bottom w:val="single" w:sz="4" w:space="0" w:color="auto"/>
            </w:tcBorders>
            <w:vAlign w:val="center"/>
            <w:hideMark/>
          </w:tcPr>
          <w:p w14:paraId="18303F1D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 xml:space="preserve">مقدار یا فیصدی فعالیت های پلان شده طی ربع  </w:t>
            </w:r>
          </w:p>
        </w:tc>
        <w:tc>
          <w:tcPr>
            <w:tcW w:w="1243" w:type="dxa"/>
            <w:gridSpan w:val="3"/>
            <w:tcBorders>
              <w:bottom w:val="single" w:sz="4" w:space="0" w:color="auto"/>
            </w:tcBorders>
            <w:textDirection w:val="tbRl"/>
            <w:vAlign w:val="center"/>
            <w:hideMark/>
          </w:tcPr>
          <w:p w14:paraId="0DF20BF0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بودجه مورد نیاز</w:t>
            </w:r>
          </w:p>
        </w:tc>
        <w:tc>
          <w:tcPr>
            <w:tcW w:w="1073" w:type="dxa"/>
            <w:vMerge w:val="restart"/>
            <w:textDirection w:val="tbRl"/>
            <w:vAlign w:val="center"/>
            <w:hideMark/>
          </w:tcPr>
          <w:p w14:paraId="19C0A5D8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دلایل ضرورت بودجه</w:t>
            </w:r>
          </w:p>
        </w:tc>
        <w:tc>
          <w:tcPr>
            <w:tcW w:w="1076" w:type="dxa"/>
            <w:vMerge w:val="restart"/>
            <w:textDirection w:val="tbRl"/>
            <w:vAlign w:val="center"/>
            <w:hideMark/>
          </w:tcPr>
          <w:p w14:paraId="0EA71707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نتایج متوقعه</w:t>
            </w:r>
          </w:p>
        </w:tc>
        <w:tc>
          <w:tcPr>
            <w:tcW w:w="1155" w:type="dxa"/>
            <w:vMerge w:val="restart"/>
            <w:textDirection w:val="tbRl"/>
            <w:vAlign w:val="center"/>
            <w:hideMark/>
          </w:tcPr>
          <w:p w14:paraId="3B2B2CED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262C2" w14:paraId="05D0AEA8" w14:textId="77777777" w:rsidTr="00026F7D">
        <w:trPr>
          <w:trHeight w:val="780"/>
        </w:trPr>
        <w:tc>
          <w:tcPr>
            <w:tcW w:w="797" w:type="dxa"/>
            <w:vMerge/>
            <w:vAlign w:val="center"/>
            <w:hideMark/>
          </w:tcPr>
          <w:p w14:paraId="531750AB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696" w:type="dxa"/>
            <w:vMerge/>
            <w:vAlign w:val="center"/>
            <w:hideMark/>
          </w:tcPr>
          <w:p w14:paraId="407E8B29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1521" w:type="dxa"/>
            <w:vMerge/>
            <w:vAlign w:val="center"/>
            <w:hideMark/>
          </w:tcPr>
          <w:p w14:paraId="51AD88F9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14:paraId="096C9393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762" w:type="dxa"/>
            <w:vMerge/>
            <w:vAlign w:val="center"/>
            <w:hideMark/>
          </w:tcPr>
          <w:p w14:paraId="25661D16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9768EB0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Merge/>
            <w:vAlign w:val="center"/>
            <w:hideMark/>
          </w:tcPr>
          <w:p w14:paraId="344CCA88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956" w:type="dxa"/>
            <w:vMerge/>
          </w:tcPr>
          <w:p w14:paraId="0102A006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28" w:type="dxa"/>
            <w:vMerge/>
            <w:vAlign w:val="center"/>
            <w:hideMark/>
          </w:tcPr>
          <w:p w14:paraId="5CC1A6C6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C27D44C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F0828CB" w14:textId="77777777" w:rsidR="00F262C2" w:rsidRDefault="00F262C2" w:rsidP="00026F7D">
            <w:pPr>
              <w:bidi/>
              <w:spacing w:after="0"/>
              <w:rPr>
                <w:rFonts w:eastAsia="Times New Roman" w:cs="B Zar"/>
                <w:b/>
                <w:bCs/>
                <w:sz w:val="18"/>
                <w:szCs w:val="18"/>
              </w:rPr>
            </w:pPr>
          </w:p>
        </w:tc>
        <w:tc>
          <w:tcPr>
            <w:tcW w:w="528" w:type="dxa"/>
            <w:textDirection w:val="tbRl"/>
            <w:vAlign w:val="center"/>
            <w:hideMark/>
          </w:tcPr>
          <w:p w14:paraId="2711F500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ربع اول</w:t>
            </w:r>
          </w:p>
        </w:tc>
        <w:tc>
          <w:tcPr>
            <w:tcW w:w="528" w:type="dxa"/>
            <w:textDirection w:val="tbRl"/>
            <w:vAlign w:val="center"/>
            <w:hideMark/>
          </w:tcPr>
          <w:p w14:paraId="76F0C136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ربع دوم</w:t>
            </w:r>
          </w:p>
        </w:tc>
        <w:tc>
          <w:tcPr>
            <w:tcW w:w="528" w:type="dxa"/>
            <w:textDirection w:val="tbRl"/>
            <w:vAlign w:val="center"/>
            <w:hideMark/>
          </w:tcPr>
          <w:p w14:paraId="0D312803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ربع سوم</w:t>
            </w:r>
          </w:p>
        </w:tc>
        <w:tc>
          <w:tcPr>
            <w:tcW w:w="774" w:type="dxa"/>
            <w:gridSpan w:val="2"/>
            <w:textDirection w:val="tbRl"/>
            <w:vAlign w:val="center"/>
            <w:hideMark/>
          </w:tcPr>
          <w:p w14:paraId="31D8A414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ربع چهارم</w:t>
            </w:r>
          </w:p>
        </w:tc>
        <w:tc>
          <w:tcPr>
            <w:tcW w:w="548" w:type="dxa"/>
            <w:textDirection w:val="tbRl"/>
            <w:vAlign w:val="center"/>
            <w:hideMark/>
          </w:tcPr>
          <w:p w14:paraId="5F1B5474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عادی</w:t>
            </w:r>
          </w:p>
        </w:tc>
        <w:tc>
          <w:tcPr>
            <w:tcW w:w="682" w:type="dxa"/>
            <w:noWrap/>
            <w:textDirection w:val="tbRl"/>
            <w:vAlign w:val="center"/>
            <w:hideMark/>
          </w:tcPr>
          <w:p w14:paraId="3683C108" w14:textId="77777777" w:rsidR="00F262C2" w:rsidRDefault="00F262C2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انکشافی</w:t>
            </w:r>
          </w:p>
        </w:tc>
        <w:tc>
          <w:tcPr>
            <w:tcW w:w="1073" w:type="dxa"/>
            <w:vMerge/>
            <w:vAlign w:val="center"/>
            <w:hideMark/>
          </w:tcPr>
          <w:p w14:paraId="7791100B" w14:textId="77777777" w:rsidR="00F262C2" w:rsidRDefault="00F262C2" w:rsidP="00026F7D">
            <w:pPr>
              <w:rPr>
                <w:rFonts w:eastAsia="Times New Roman"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76" w:type="dxa"/>
            <w:vMerge/>
            <w:vAlign w:val="center"/>
            <w:hideMark/>
          </w:tcPr>
          <w:p w14:paraId="1321626C" w14:textId="77777777" w:rsidR="00F262C2" w:rsidRDefault="00F262C2" w:rsidP="00026F7D">
            <w:pPr>
              <w:bidi/>
              <w:spacing w:after="0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  <w:hideMark/>
          </w:tcPr>
          <w:p w14:paraId="02C9766C" w14:textId="77777777" w:rsidR="00F262C2" w:rsidRDefault="00F262C2" w:rsidP="00026F7D">
            <w:pPr>
              <w:bidi/>
              <w:spacing w:after="0"/>
              <w:rPr>
                <w:sz w:val="20"/>
                <w:szCs w:val="20"/>
              </w:rPr>
            </w:pPr>
          </w:p>
        </w:tc>
      </w:tr>
      <w:tr w:rsidR="00F606A1" w14:paraId="4842F789" w14:textId="77777777" w:rsidTr="00026F7D">
        <w:trPr>
          <w:trHeight w:val="1251"/>
        </w:trPr>
        <w:tc>
          <w:tcPr>
            <w:tcW w:w="797" w:type="dxa"/>
            <w:vAlign w:val="center"/>
          </w:tcPr>
          <w:p w14:paraId="31C916F6" w14:textId="77777777" w:rsidR="00F606A1" w:rsidRPr="0012263D" w:rsidRDefault="00F606A1" w:rsidP="00026F7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rtl/>
              </w:rPr>
            </w:pPr>
            <w:r>
              <w:rPr>
                <w:rFonts w:eastAsia="Times New Roman" w:cs="Calibri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6" w:type="dxa"/>
            <w:vMerge w:val="restart"/>
            <w:textDirection w:val="tbRl"/>
            <w:vAlign w:val="center"/>
          </w:tcPr>
          <w:p w14:paraId="0A82A11F" w14:textId="004DF3AB" w:rsidR="00F606A1" w:rsidRPr="00E568BD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Titr" w:hint="cs"/>
                <w:b/>
                <w:bCs/>
                <w:szCs w:val="20"/>
                <w:rtl/>
                <w:lang w:bidi="fa-IR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توسعه و بکار گیری  فناوری های نوین</w:t>
            </w:r>
            <w:r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 xml:space="preserve"> و تطبیق تکنالوژی</w:t>
            </w:r>
          </w:p>
        </w:tc>
        <w:tc>
          <w:tcPr>
            <w:tcW w:w="1521" w:type="dxa"/>
            <w:hideMark/>
          </w:tcPr>
          <w:p w14:paraId="506BCA9C" w14:textId="662527DD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 w:rsidRPr="007F7FCD">
              <w:rPr>
                <w:rFonts w:eastAsia="Times New Roman"/>
                <w:color w:val="000000"/>
                <w:rtl/>
              </w:rPr>
              <w:t>ارتقاء و به‌روزرسانی نسخه‌های سیستم‌های موجود</w:t>
            </w:r>
            <w:r w:rsidRPr="007F7FCD">
              <w:rPr>
                <w:rFonts w:eastAsia="Times New Roman" w:hint="cs"/>
                <w:color w:val="000000"/>
                <w:rtl/>
              </w:rPr>
              <w:t xml:space="preserve">  , </w:t>
            </w:r>
            <w:r w:rsidRPr="007F7FCD">
              <w:rPr>
                <w:rFonts w:eastAsia="Times New Roman"/>
                <w:color w:val="000000"/>
                <w:rtl/>
              </w:rPr>
              <w:t>آماده‌سازی زیرساخت‌ها برای پیاده‌سازی هوش مصنوعی در سیستم‌های داخلی</w:t>
            </w:r>
            <w:r w:rsidRPr="007F7FCD">
              <w:rPr>
                <w:rFonts w:eastAsia="Times New Roman" w:hint="cs"/>
                <w:color w:val="000000"/>
                <w:rtl/>
              </w:rPr>
              <w:t xml:space="preserve"> و </w:t>
            </w:r>
            <w:r w:rsidRPr="007F7FCD">
              <w:rPr>
                <w:rFonts w:eastAsia="Times New Roman"/>
                <w:color w:val="000000"/>
                <w:rtl/>
              </w:rPr>
              <w:t>مهاجرت و آماده‌سازی سیستم‌ها برای محیط کلود (ابر)</w:t>
            </w:r>
          </w:p>
        </w:tc>
        <w:tc>
          <w:tcPr>
            <w:tcW w:w="993" w:type="dxa"/>
            <w:noWrap/>
            <w:textDirection w:val="tbRl"/>
            <w:vAlign w:val="center"/>
            <w:hideMark/>
          </w:tcPr>
          <w:p w14:paraId="5248A889" w14:textId="77777777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فیصدی پیشرفت تنظیم دوسیه ها</w:t>
            </w:r>
          </w:p>
        </w:tc>
        <w:tc>
          <w:tcPr>
            <w:tcW w:w="762" w:type="dxa"/>
            <w:noWrap/>
            <w:textDirection w:val="tbRl"/>
            <w:vAlign w:val="center"/>
          </w:tcPr>
          <w:p w14:paraId="48767A78" w14:textId="77777777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۱۰۰</w:t>
            </w:r>
            <w:r>
              <w:rPr>
                <w:rFonts w:eastAsia="Times New Roman" w:hint="cs"/>
                <w:sz w:val="18"/>
                <w:szCs w:val="18"/>
                <w:rtl/>
              </w:rPr>
              <w:t>٪</w:t>
            </w:r>
          </w:p>
        </w:tc>
        <w:tc>
          <w:tcPr>
            <w:tcW w:w="740" w:type="dxa"/>
            <w:shd w:val="clear" w:color="auto" w:fill="FFFFFF"/>
            <w:noWrap/>
            <w:textDirection w:val="tbRl"/>
            <w:vAlign w:val="center"/>
          </w:tcPr>
          <w:p w14:paraId="04451A40" w14:textId="44F15C33" w:rsidR="00F606A1" w:rsidRPr="00902B20" w:rsidRDefault="00F606A1" w:rsidP="00026F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منابع بشری</w:t>
            </w:r>
          </w:p>
        </w:tc>
        <w:tc>
          <w:tcPr>
            <w:tcW w:w="727" w:type="dxa"/>
            <w:noWrap/>
            <w:textDirection w:val="tbRl"/>
            <w:vAlign w:val="center"/>
            <w:hideMark/>
          </w:tcPr>
          <w:p w14:paraId="6A0CB5C1" w14:textId="3168A5DD" w:rsidR="00F606A1" w:rsidRDefault="00BE7529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امریت توسعه نرم افزار</w:t>
            </w:r>
          </w:p>
        </w:tc>
        <w:tc>
          <w:tcPr>
            <w:tcW w:w="956" w:type="dxa"/>
            <w:textDirection w:val="tbRl"/>
            <w:vAlign w:val="center"/>
          </w:tcPr>
          <w:p w14:paraId="04A5A946" w14:textId="5333CCC7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625B9514" w14:textId="77777777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01/01/1405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6E731860" w14:textId="77777777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507AFB3B" w14:textId="77777777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1904F70E" w14:textId="20D4C3E4" w:rsidR="00F606A1" w:rsidRDefault="00F606A1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100</w:t>
            </w:r>
            <w:r>
              <w:rPr>
                <w:rFonts w:eastAsia="Times New Roman" w:hint="cs"/>
                <w:b/>
                <w:bCs/>
                <w:sz w:val="18"/>
                <w:szCs w:val="18"/>
                <w:rtl/>
              </w:rPr>
              <w:t>٪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6E8687C9" w14:textId="25A110D7" w:rsidR="00F606A1" w:rsidRDefault="00F606A1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3A141099" w14:textId="3C3D349D" w:rsidR="00F606A1" w:rsidRDefault="00F606A1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774" w:type="dxa"/>
            <w:gridSpan w:val="2"/>
            <w:shd w:val="clear" w:color="auto" w:fill="BFBFBF"/>
            <w:noWrap/>
            <w:textDirection w:val="tbRl"/>
            <w:vAlign w:val="center"/>
          </w:tcPr>
          <w:p w14:paraId="2ECD8AAF" w14:textId="2D3CB117" w:rsidR="00F606A1" w:rsidRDefault="00F606A1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548" w:type="dxa"/>
            <w:noWrap/>
            <w:textDirection w:val="tbRl"/>
            <w:vAlign w:val="center"/>
            <w:hideMark/>
          </w:tcPr>
          <w:p w14:paraId="1E4E31E5" w14:textId="325CF60A" w:rsidR="00F606A1" w:rsidRDefault="00DF7F95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noWrap/>
            <w:textDirection w:val="tbRl"/>
            <w:vAlign w:val="center"/>
            <w:hideMark/>
          </w:tcPr>
          <w:p w14:paraId="38DCDB42" w14:textId="77777777" w:rsidR="00F606A1" w:rsidRDefault="00F606A1" w:rsidP="00026F7D">
            <w:pPr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073" w:type="dxa"/>
            <w:textDirection w:val="tbRl"/>
            <w:vAlign w:val="center"/>
            <w:hideMark/>
          </w:tcPr>
          <w:p w14:paraId="0BD44E3E" w14:textId="02D9CDE9" w:rsidR="00F606A1" w:rsidRPr="002C1F13" w:rsidRDefault="00F606A1" w:rsidP="00026F7D">
            <w:pPr>
              <w:bidi/>
              <w:spacing w:after="0"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14:paraId="6ACA5D23" w14:textId="0E48E580" w:rsidR="00F606A1" w:rsidRDefault="00F606A1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hint="cs"/>
                <w:color w:val="000000"/>
                <w:rtl/>
                <w:lang w:bidi="prs-AF"/>
              </w:rPr>
              <w:t>ارتقای نسخه های سیستم  جهت تنظیم امور امنیتی و ایجاد سهولیت های بیشتر در تطبیق هوش مصنوی</w:t>
            </w:r>
          </w:p>
        </w:tc>
        <w:tc>
          <w:tcPr>
            <w:tcW w:w="1155" w:type="dxa"/>
            <w:noWrap/>
            <w:vAlign w:val="center"/>
            <w:hideMark/>
          </w:tcPr>
          <w:p w14:paraId="706405E4" w14:textId="77777777" w:rsidR="00F606A1" w:rsidRDefault="00F606A1" w:rsidP="00026F7D">
            <w:pPr>
              <w:rPr>
                <w:rFonts w:eastAsia="Times New Roman" w:cs="B Zar"/>
                <w:sz w:val="18"/>
                <w:szCs w:val="18"/>
                <w:rtl/>
              </w:rPr>
            </w:pPr>
          </w:p>
        </w:tc>
      </w:tr>
      <w:tr w:rsidR="00CC6DDD" w14:paraId="09E921E5" w14:textId="77777777" w:rsidTr="00026F7D">
        <w:trPr>
          <w:trHeight w:val="954"/>
        </w:trPr>
        <w:tc>
          <w:tcPr>
            <w:tcW w:w="797" w:type="dxa"/>
            <w:vAlign w:val="center"/>
          </w:tcPr>
          <w:p w14:paraId="4C1F186A" w14:textId="77777777" w:rsidR="00CC6DDD" w:rsidRPr="0012263D" w:rsidRDefault="00CC6DDD" w:rsidP="00026F7D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6" w:type="dxa"/>
            <w:vMerge/>
            <w:vAlign w:val="center"/>
            <w:hideMark/>
          </w:tcPr>
          <w:p w14:paraId="5FF86596" w14:textId="77777777" w:rsidR="00CC6DDD" w:rsidRPr="006E1031" w:rsidRDefault="00CC6DDD" w:rsidP="00026F7D">
            <w:pPr>
              <w:bidi/>
              <w:spacing w:after="0"/>
              <w:rPr>
                <w:rFonts w:eastAsia="Times New Roman" w:cs="B Titr"/>
                <w:b/>
                <w:bCs/>
                <w:szCs w:val="20"/>
              </w:rPr>
            </w:pPr>
          </w:p>
        </w:tc>
        <w:tc>
          <w:tcPr>
            <w:tcW w:w="1521" w:type="dxa"/>
            <w:vAlign w:val="center"/>
            <w:hideMark/>
          </w:tcPr>
          <w:p w14:paraId="575E057B" w14:textId="57B5AADC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hint="cs"/>
                <w:color w:val="000000"/>
                <w:rtl/>
                <w:lang w:bidi="fa-IR"/>
              </w:rPr>
              <w:t>انکشاف سیستم محصلان و اماده سازی ان به شکل کریدت</w:t>
            </w:r>
          </w:p>
        </w:tc>
        <w:tc>
          <w:tcPr>
            <w:tcW w:w="993" w:type="dxa"/>
            <w:noWrap/>
            <w:textDirection w:val="tbRl"/>
            <w:vAlign w:val="center"/>
            <w:hideMark/>
          </w:tcPr>
          <w:p w14:paraId="4D051F4B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تعداد برنامه های نظارت شده</w:t>
            </w:r>
          </w:p>
        </w:tc>
        <w:tc>
          <w:tcPr>
            <w:tcW w:w="762" w:type="dxa"/>
            <w:textDirection w:val="tbRl"/>
            <w:vAlign w:val="center"/>
          </w:tcPr>
          <w:p w14:paraId="588E5164" w14:textId="4A4E7529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۱۰۰</w:t>
            </w:r>
            <w:r>
              <w:rPr>
                <w:rFonts w:eastAsia="Times New Roman" w:hint="cs"/>
                <w:sz w:val="18"/>
                <w:szCs w:val="18"/>
                <w:rtl/>
              </w:rPr>
              <w:t>٪</w:t>
            </w:r>
          </w:p>
        </w:tc>
        <w:tc>
          <w:tcPr>
            <w:tcW w:w="740" w:type="dxa"/>
            <w:shd w:val="clear" w:color="auto" w:fill="FFFFFF"/>
            <w:noWrap/>
            <w:textDirection w:val="tbRl"/>
            <w:vAlign w:val="center"/>
          </w:tcPr>
          <w:p w14:paraId="66D55EAA" w14:textId="77777777" w:rsidR="00CC6DDD" w:rsidRDefault="00CC6DDD" w:rsidP="00026F7D">
            <w:pPr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بشری</w:t>
            </w:r>
          </w:p>
        </w:tc>
        <w:tc>
          <w:tcPr>
            <w:tcW w:w="727" w:type="dxa"/>
            <w:noWrap/>
            <w:textDirection w:val="tbRl"/>
            <w:vAlign w:val="center"/>
            <w:hideMark/>
          </w:tcPr>
          <w:p w14:paraId="229D8AD5" w14:textId="3EF48E34" w:rsidR="00CC6DDD" w:rsidRDefault="00CB703E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امریت توسعه نرم افزار</w:t>
            </w:r>
          </w:p>
        </w:tc>
        <w:tc>
          <w:tcPr>
            <w:tcW w:w="956" w:type="dxa"/>
            <w:textDirection w:val="tbRl"/>
            <w:vAlign w:val="center"/>
          </w:tcPr>
          <w:p w14:paraId="10E3D683" w14:textId="675B4FDC" w:rsidR="00CC6DDD" w:rsidRDefault="005209A6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معاونیت امور محصلان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0FA91DDC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01/09/1405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65EB3239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01/11/1405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0AF2A27B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01/12/1405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19500022" w14:textId="6424BC20" w:rsidR="00CC6DDD" w:rsidRDefault="00EA59C1" w:rsidP="00026F7D">
            <w:pPr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30%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2D21DBB7" w14:textId="7B916A81" w:rsidR="00CC6DDD" w:rsidRDefault="00EA59C1" w:rsidP="00026F7D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30%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</w:tcPr>
          <w:p w14:paraId="06F6BA46" w14:textId="30B84D8B" w:rsidR="00CC6DDD" w:rsidRDefault="00EA59C1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 w:hint="cs"/>
                <w:sz w:val="18"/>
                <w:szCs w:val="18"/>
                <w:rtl/>
              </w:rPr>
              <w:t>20%</w:t>
            </w:r>
          </w:p>
        </w:tc>
        <w:tc>
          <w:tcPr>
            <w:tcW w:w="774" w:type="dxa"/>
            <w:gridSpan w:val="2"/>
            <w:shd w:val="clear" w:color="auto" w:fill="BFBFBF"/>
            <w:noWrap/>
            <w:textDirection w:val="tbRl"/>
            <w:vAlign w:val="center"/>
          </w:tcPr>
          <w:p w14:paraId="4254CB26" w14:textId="7EBF94FC" w:rsidR="00CC6DDD" w:rsidRDefault="00EA59C1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 w:hint="cs"/>
                <w:sz w:val="18"/>
                <w:szCs w:val="18"/>
                <w:rtl/>
              </w:rPr>
              <w:t>20%</w:t>
            </w:r>
          </w:p>
        </w:tc>
        <w:tc>
          <w:tcPr>
            <w:tcW w:w="548" w:type="dxa"/>
            <w:noWrap/>
            <w:textDirection w:val="tbRl"/>
            <w:vAlign w:val="center"/>
            <w:hideMark/>
          </w:tcPr>
          <w:p w14:paraId="4A0241BA" w14:textId="77777777" w:rsidR="00CC6DDD" w:rsidRDefault="00CC6DDD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noWrap/>
            <w:textDirection w:val="tbRl"/>
            <w:vAlign w:val="center"/>
            <w:hideMark/>
          </w:tcPr>
          <w:p w14:paraId="53A05D01" w14:textId="77777777" w:rsidR="00CC6DDD" w:rsidRDefault="00CC6DDD" w:rsidP="00026F7D">
            <w:pPr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073" w:type="dxa"/>
            <w:textDirection w:val="tbRl"/>
            <w:vAlign w:val="center"/>
            <w:hideMark/>
          </w:tcPr>
          <w:p w14:paraId="4A1CC06F" w14:textId="77777777" w:rsidR="00CC6DDD" w:rsidRPr="002C1F13" w:rsidRDefault="00CC6DDD" w:rsidP="00026F7D">
            <w:pPr>
              <w:bidi/>
              <w:spacing w:after="0"/>
              <w:rPr>
                <w:rFonts w:cs="B Zar"/>
                <w:sz w:val="18"/>
                <w:szCs w:val="18"/>
              </w:rPr>
            </w:pPr>
          </w:p>
        </w:tc>
        <w:tc>
          <w:tcPr>
            <w:tcW w:w="1076" w:type="dxa"/>
            <w:vAlign w:val="center"/>
            <w:hideMark/>
          </w:tcPr>
          <w:p w14:paraId="4C0F50B1" w14:textId="1CC8EE9A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ارتقای کیفیت</w:t>
            </w:r>
            <w:r w:rsidR="00C11BDB">
              <w:rPr>
                <w:rFonts w:eastAsia="Times New Roman" w:cs="B Zar" w:hint="cs"/>
                <w:sz w:val="18"/>
                <w:szCs w:val="18"/>
                <w:rtl/>
              </w:rPr>
              <w:t xml:space="preserve"> و تبطق سیستم کردیدت در سیستم داخلی پوهنتون</w:t>
            </w:r>
          </w:p>
        </w:tc>
        <w:tc>
          <w:tcPr>
            <w:tcW w:w="1155" w:type="dxa"/>
            <w:noWrap/>
            <w:vAlign w:val="center"/>
            <w:hideMark/>
          </w:tcPr>
          <w:p w14:paraId="02978580" w14:textId="77777777" w:rsidR="00CC6DDD" w:rsidRDefault="00CC6DDD" w:rsidP="00026F7D">
            <w:pPr>
              <w:rPr>
                <w:rFonts w:eastAsia="Times New Roman" w:cs="B Zar"/>
                <w:sz w:val="18"/>
                <w:szCs w:val="18"/>
                <w:rtl/>
              </w:rPr>
            </w:pPr>
          </w:p>
        </w:tc>
      </w:tr>
      <w:tr w:rsidR="00CC6DDD" w14:paraId="5D2A40CC" w14:textId="77777777" w:rsidTr="00026F7D">
        <w:trPr>
          <w:trHeight w:val="886"/>
        </w:trPr>
        <w:tc>
          <w:tcPr>
            <w:tcW w:w="797" w:type="dxa"/>
            <w:vAlign w:val="center"/>
          </w:tcPr>
          <w:p w14:paraId="4FC60FFB" w14:textId="77777777" w:rsidR="00CC6DDD" w:rsidRPr="0012263D" w:rsidRDefault="00CC6DDD" w:rsidP="00026F7D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6" w:type="dxa"/>
            <w:vMerge/>
            <w:vAlign w:val="center"/>
            <w:hideMark/>
          </w:tcPr>
          <w:p w14:paraId="7C5FED15" w14:textId="77777777" w:rsidR="00CC6DDD" w:rsidRPr="006E1031" w:rsidRDefault="00CC6DDD" w:rsidP="00026F7D">
            <w:pPr>
              <w:bidi/>
              <w:spacing w:after="0"/>
              <w:rPr>
                <w:rFonts w:eastAsia="Times New Roman" w:cs="B Titr"/>
                <w:b/>
                <w:bCs/>
                <w:szCs w:val="20"/>
              </w:rPr>
            </w:pPr>
          </w:p>
        </w:tc>
        <w:tc>
          <w:tcPr>
            <w:tcW w:w="1521" w:type="dxa"/>
            <w:vAlign w:val="center"/>
            <w:hideMark/>
          </w:tcPr>
          <w:p w14:paraId="0717388B" w14:textId="38E84776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hint="cs"/>
                <w:color w:val="000000"/>
                <w:rtl/>
                <w:lang w:bidi="fa-IR"/>
              </w:rPr>
              <w:t>ایجاد برنامه موبایل پوهنتون رنا</w:t>
            </w:r>
          </w:p>
        </w:tc>
        <w:tc>
          <w:tcPr>
            <w:tcW w:w="993" w:type="dxa"/>
            <w:noWrap/>
            <w:textDirection w:val="tbRl"/>
            <w:vAlign w:val="center"/>
            <w:hideMark/>
          </w:tcPr>
          <w:p w14:paraId="20E0CDFE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فیصدی پیشرفت تطبیق معیارها</w:t>
            </w:r>
          </w:p>
        </w:tc>
        <w:tc>
          <w:tcPr>
            <w:tcW w:w="762" w:type="dxa"/>
            <w:noWrap/>
            <w:textDirection w:val="tbRl"/>
            <w:vAlign w:val="center"/>
          </w:tcPr>
          <w:p w14:paraId="6B4B442A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۱۰۰</w:t>
            </w:r>
            <w:r>
              <w:rPr>
                <w:rFonts w:eastAsia="Times New Roman" w:hint="cs"/>
                <w:sz w:val="18"/>
                <w:szCs w:val="18"/>
                <w:rtl/>
              </w:rPr>
              <w:t>٪</w:t>
            </w:r>
          </w:p>
        </w:tc>
        <w:tc>
          <w:tcPr>
            <w:tcW w:w="740" w:type="dxa"/>
            <w:shd w:val="clear" w:color="auto" w:fill="FFFFFF"/>
            <w:noWrap/>
            <w:textDirection w:val="tbRl"/>
            <w:vAlign w:val="center"/>
          </w:tcPr>
          <w:p w14:paraId="4182F69E" w14:textId="7510E4B0" w:rsidR="00CC6DDD" w:rsidRPr="0011357F" w:rsidRDefault="008C5CC4" w:rsidP="00026F7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مالی و بشری</w:t>
            </w:r>
          </w:p>
        </w:tc>
        <w:tc>
          <w:tcPr>
            <w:tcW w:w="727" w:type="dxa"/>
            <w:noWrap/>
            <w:textDirection w:val="tbRl"/>
            <w:vAlign w:val="center"/>
            <w:hideMark/>
          </w:tcPr>
          <w:p w14:paraId="583BF2E0" w14:textId="6E475033" w:rsidR="00CC6DDD" w:rsidRDefault="00CB703E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امریت توسعه نرم افزار</w:t>
            </w:r>
          </w:p>
        </w:tc>
        <w:tc>
          <w:tcPr>
            <w:tcW w:w="956" w:type="dxa"/>
            <w:textDirection w:val="tbRl"/>
            <w:vAlign w:val="center"/>
          </w:tcPr>
          <w:p w14:paraId="0EE14F4C" w14:textId="6DA79F80" w:rsidR="00CC6DDD" w:rsidRDefault="00E85BC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بخش های اداری و علمی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74ABDADE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01/01/1405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7FF862B1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76EF1DCD" w14:textId="77777777" w:rsidR="00CC6DDD" w:rsidRDefault="00CC6DDD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4E574B44" w14:textId="22E9EA6C" w:rsidR="00CC6DDD" w:rsidRDefault="0091291B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30%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05EF4B0B" w14:textId="05FF0BF7" w:rsidR="00CC6DDD" w:rsidRDefault="0091291B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>
              <w:rPr>
                <w:rFonts w:eastAsia="Times New Roman" w:cs="Calibri" w:hint="cs"/>
                <w:sz w:val="18"/>
                <w:szCs w:val="18"/>
                <w:rtl/>
              </w:rPr>
              <w:t>30%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481EA895" w14:textId="6F098A46" w:rsidR="00CC6DDD" w:rsidRDefault="0091291B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 w:hint="cs"/>
                <w:sz w:val="18"/>
                <w:szCs w:val="18"/>
                <w:rtl/>
              </w:rPr>
              <w:t>20%</w:t>
            </w:r>
          </w:p>
        </w:tc>
        <w:tc>
          <w:tcPr>
            <w:tcW w:w="774" w:type="dxa"/>
            <w:gridSpan w:val="2"/>
            <w:shd w:val="clear" w:color="auto" w:fill="BFBFBF"/>
            <w:noWrap/>
            <w:textDirection w:val="tbRl"/>
            <w:vAlign w:val="center"/>
            <w:hideMark/>
          </w:tcPr>
          <w:p w14:paraId="5B362FD3" w14:textId="5DFBEA40" w:rsidR="00CC6DDD" w:rsidRDefault="0091291B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20%</w:t>
            </w:r>
          </w:p>
        </w:tc>
        <w:tc>
          <w:tcPr>
            <w:tcW w:w="548" w:type="dxa"/>
            <w:noWrap/>
            <w:textDirection w:val="tbRl"/>
            <w:vAlign w:val="center"/>
            <w:hideMark/>
          </w:tcPr>
          <w:p w14:paraId="48D5875F" w14:textId="77777777" w:rsidR="00CC6DDD" w:rsidRDefault="00CC6DDD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noWrap/>
            <w:textDirection w:val="tbRl"/>
            <w:vAlign w:val="center"/>
            <w:hideMark/>
          </w:tcPr>
          <w:p w14:paraId="42B7198F" w14:textId="57E8A024" w:rsidR="00CC6DDD" w:rsidRDefault="00CC6DDD" w:rsidP="00026F7D">
            <w:pPr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 w:hint="cs"/>
                <w:sz w:val="18"/>
                <w:szCs w:val="18"/>
                <w:rtl/>
              </w:rPr>
              <w:t xml:space="preserve">معاش ماهانه </w:t>
            </w:r>
          </w:p>
        </w:tc>
        <w:tc>
          <w:tcPr>
            <w:tcW w:w="1073" w:type="dxa"/>
            <w:textDirection w:val="tbRl"/>
            <w:vAlign w:val="center"/>
            <w:hideMark/>
          </w:tcPr>
          <w:p w14:paraId="055C58D2" w14:textId="662DFAE6" w:rsidR="00CC6DDD" w:rsidRPr="002C1F13" w:rsidRDefault="00CC6DDD" w:rsidP="00026F7D">
            <w:pPr>
              <w:bidi/>
              <w:spacing w:after="0"/>
              <w:jc w:val="center"/>
              <w:rPr>
                <w:rFonts w:cs="B Zar"/>
                <w:sz w:val="18"/>
                <w:szCs w:val="18"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استخدام کارمند جدید و خریداری اکونت های موبایل</w:t>
            </w:r>
          </w:p>
        </w:tc>
        <w:tc>
          <w:tcPr>
            <w:tcW w:w="1076" w:type="dxa"/>
            <w:vAlign w:val="center"/>
            <w:hideMark/>
          </w:tcPr>
          <w:p w14:paraId="42C829E9" w14:textId="6026F440" w:rsidR="00CC6DDD" w:rsidRPr="00F000A3" w:rsidRDefault="00F000A3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20"/>
                <w:szCs w:val="20"/>
                <w:rtl/>
              </w:rPr>
            </w:pPr>
            <w:r w:rsidRPr="00F000A3">
              <w:rPr>
                <w:rFonts w:eastAsia="Times New Roman" w:hint="cs"/>
                <w:color w:val="000000"/>
                <w:sz w:val="20"/>
                <w:szCs w:val="20"/>
                <w:rtl/>
                <w:lang w:bidi="prs-AF"/>
              </w:rPr>
              <w:t xml:space="preserve">ایجاد سهولت بیشتر دسترسی اسان به اطلاعات و از تطبیق تکنالوژی در </w:t>
            </w:r>
            <w:r w:rsidRPr="00F000A3">
              <w:rPr>
                <w:rFonts w:eastAsia="Times New Roman" w:hint="cs"/>
                <w:color w:val="000000"/>
                <w:sz w:val="20"/>
                <w:szCs w:val="20"/>
                <w:rtl/>
                <w:lang w:bidi="prs-AF"/>
              </w:rPr>
              <w:lastRenderedPageBreak/>
              <w:t>سطح پوهنتون و جامعه</w:t>
            </w:r>
          </w:p>
        </w:tc>
        <w:tc>
          <w:tcPr>
            <w:tcW w:w="1155" w:type="dxa"/>
            <w:noWrap/>
            <w:vAlign w:val="center"/>
            <w:hideMark/>
          </w:tcPr>
          <w:p w14:paraId="13FC9D46" w14:textId="77777777" w:rsidR="00CC6DDD" w:rsidRDefault="00CC6DDD" w:rsidP="00026F7D">
            <w:pPr>
              <w:rPr>
                <w:rFonts w:eastAsia="Times New Roman" w:cs="B Zar"/>
                <w:sz w:val="18"/>
                <w:szCs w:val="18"/>
                <w:rtl/>
              </w:rPr>
            </w:pPr>
          </w:p>
        </w:tc>
      </w:tr>
      <w:tr w:rsidR="00B47917" w14:paraId="172B1BE2" w14:textId="77777777" w:rsidTr="00026F7D">
        <w:trPr>
          <w:trHeight w:val="792"/>
        </w:trPr>
        <w:tc>
          <w:tcPr>
            <w:tcW w:w="797" w:type="dxa"/>
            <w:vAlign w:val="center"/>
          </w:tcPr>
          <w:p w14:paraId="3904BF0E" w14:textId="77777777" w:rsidR="00B47917" w:rsidRPr="0012263D" w:rsidRDefault="00B47917" w:rsidP="00026F7D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6" w:type="dxa"/>
            <w:vMerge/>
            <w:vAlign w:val="center"/>
            <w:hideMark/>
          </w:tcPr>
          <w:p w14:paraId="062259FA" w14:textId="77777777" w:rsidR="00B47917" w:rsidRPr="006E1031" w:rsidRDefault="00B47917" w:rsidP="00026F7D">
            <w:pPr>
              <w:bidi/>
              <w:spacing w:after="0"/>
              <w:rPr>
                <w:rFonts w:eastAsia="Times New Roman" w:cs="B Titr"/>
                <w:b/>
                <w:bCs/>
                <w:szCs w:val="20"/>
              </w:rPr>
            </w:pPr>
          </w:p>
        </w:tc>
        <w:tc>
          <w:tcPr>
            <w:tcW w:w="1521" w:type="dxa"/>
            <w:vAlign w:val="center"/>
            <w:hideMark/>
          </w:tcPr>
          <w:p w14:paraId="6EE26FC9" w14:textId="387B75A2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hint="cs"/>
                <w:color w:val="000000"/>
                <w:rtl/>
                <w:lang w:bidi="fa-IR"/>
              </w:rPr>
              <w:t>بروز رسانی پورتال محصلین و استفاده از تکنالوژی نوین</w:t>
            </w:r>
          </w:p>
        </w:tc>
        <w:tc>
          <w:tcPr>
            <w:tcW w:w="993" w:type="dxa"/>
            <w:noWrap/>
            <w:textDirection w:val="tbRl"/>
            <w:vAlign w:val="center"/>
            <w:hideMark/>
          </w:tcPr>
          <w:p w14:paraId="7FE7530C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تعداد پلان های ترتیب شده</w:t>
            </w:r>
          </w:p>
        </w:tc>
        <w:tc>
          <w:tcPr>
            <w:tcW w:w="762" w:type="dxa"/>
            <w:noWrap/>
            <w:textDirection w:val="tbRl"/>
            <w:vAlign w:val="center"/>
          </w:tcPr>
          <w:p w14:paraId="6869FC40" w14:textId="2495C09B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۱۰۰</w:t>
            </w:r>
            <w:r>
              <w:rPr>
                <w:rFonts w:eastAsia="Times New Roman" w:hint="cs"/>
                <w:sz w:val="18"/>
                <w:szCs w:val="18"/>
                <w:rtl/>
              </w:rPr>
              <w:t>٪</w:t>
            </w:r>
          </w:p>
        </w:tc>
        <w:tc>
          <w:tcPr>
            <w:tcW w:w="740" w:type="dxa"/>
            <w:shd w:val="clear" w:color="auto" w:fill="FFFFFF"/>
            <w:noWrap/>
            <w:textDirection w:val="tbRl"/>
            <w:vAlign w:val="center"/>
          </w:tcPr>
          <w:p w14:paraId="44FF1E0F" w14:textId="77777777" w:rsidR="00B47917" w:rsidRDefault="00B47917" w:rsidP="00026F7D">
            <w:pPr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بشری</w:t>
            </w:r>
          </w:p>
        </w:tc>
        <w:tc>
          <w:tcPr>
            <w:tcW w:w="727" w:type="dxa"/>
            <w:noWrap/>
            <w:textDirection w:val="tbRl"/>
            <w:vAlign w:val="center"/>
            <w:hideMark/>
          </w:tcPr>
          <w:p w14:paraId="0A30F421" w14:textId="6AFD7F0F" w:rsidR="00B47917" w:rsidRDefault="00CB703E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امریت توسعه نرم افزار</w:t>
            </w:r>
          </w:p>
        </w:tc>
        <w:tc>
          <w:tcPr>
            <w:tcW w:w="956" w:type="dxa"/>
            <w:textDirection w:val="tbRl"/>
            <w:vAlign w:val="center"/>
          </w:tcPr>
          <w:p w14:paraId="13123ED4" w14:textId="7643B6B5" w:rsidR="00B47917" w:rsidRDefault="00D14424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بخش های اداری و علمی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3E00FE44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01/12/1405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472759D5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4BAE2622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72F9B373" w14:textId="77777777" w:rsidR="00B47917" w:rsidRDefault="00B47917" w:rsidP="00026F7D">
            <w:pPr>
              <w:rPr>
                <w:rFonts w:eastAsia="Times New Roman" w:cs="B Zar"/>
                <w:sz w:val="18"/>
                <w:szCs w:val="18"/>
                <w:rtl/>
              </w:rPr>
            </w:pP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70663F75" w14:textId="77777777" w:rsidR="00B47917" w:rsidRDefault="00B47917" w:rsidP="00026F7D">
            <w:pPr>
              <w:bidi/>
              <w:spacing w:after="0"/>
              <w:rPr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BFBFBF"/>
            <w:noWrap/>
            <w:textDirection w:val="tbRl"/>
            <w:hideMark/>
          </w:tcPr>
          <w:p w14:paraId="1D9D4EF0" w14:textId="63CB8BE8" w:rsidR="00B47917" w:rsidRDefault="00B47917" w:rsidP="00026F7D">
            <w:pPr>
              <w:bidi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KFGQPC Uthman Taha Naskh" w:hint="cs"/>
                <w:color w:val="000000"/>
                <w:rtl/>
              </w:rPr>
              <w:t>50%</w:t>
            </w:r>
          </w:p>
        </w:tc>
        <w:tc>
          <w:tcPr>
            <w:tcW w:w="774" w:type="dxa"/>
            <w:gridSpan w:val="2"/>
            <w:shd w:val="clear" w:color="auto" w:fill="BFBFBF"/>
            <w:noWrap/>
            <w:textDirection w:val="tbRl"/>
            <w:hideMark/>
          </w:tcPr>
          <w:p w14:paraId="36EA022A" w14:textId="569E0F86" w:rsidR="00B47917" w:rsidRDefault="00B47917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KFGQPC Uthman Taha Naskh" w:hint="cs"/>
                <w:color w:val="000000"/>
                <w:rtl/>
              </w:rPr>
              <w:t>50%</w:t>
            </w:r>
          </w:p>
        </w:tc>
        <w:tc>
          <w:tcPr>
            <w:tcW w:w="548" w:type="dxa"/>
            <w:noWrap/>
            <w:textDirection w:val="tbRl"/>
            <w:vAlign w:val="center"/>
            <w:hideMark/>
          </w:tcPr>
          <w:p w14:paraId="4A61C8D8" w14:textId="77777777" w:rsidR="00B47917" w:rsidRDefault="00B47917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noWrap/>
            <w:textDirection w:val="tbRl"/>
            <w:vAlign w:val="center"/>
            <w:hideMark/>
          </w:tcPr>
          <w:p w14:paraId="2462DA2A" w14:textId="77777777" w:rsidR="00B47917" w:rsidRDefault="00B47917" w:rsidP="00026F7D">
            <w:pPr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073" w:type="dxa"/>
            <w:textDirection w:val="tbRl"/>
            <w:vAlign w:val="center"/>
            <w:hideMark/>
          </w:tcPr>
          <w:p w14:paraId="7F5852F9" w14:textId="77777777" w:rsidR="00B47917" w:rsidRPr="002C1F13" w:rsidRDefault="00B47917" w:rsidP="00026F7D">
            <w:pPr>
              <w:bidi/>
              <w:spacing w:after="0"/>
              <w:rPr>
                <w:rFonts w:cs="B Zar"/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14:paraId="7A7412DD" w14:textId="1A81CCD6" w:rsidR="00B47917" w:rsidRPr="00F000A3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6"/>
                <w:szCs w:val="16"/>
                <w:rtl/>
              </w:rPr>
            </w:pPr>
            <w:r w:rsidRPr="00F000A3">
              <w:rPr>
                <w:rFonts w:eastAsia="Times New Roman" w:hint="cs"/>
                <w:color w:val="000000"/>
                <w:sz w:val="16"/>
                <w:szCs w:val="16"/>
                <w:rtl/>
                <w:lang w:bidi="prs-AF"/>
              </w:rPr>
              <w:t>بلند بردن سطح کاربری و تطبیق تکنالوژی نوین در سطح افعانستان و دسترسی اسان محصلین به اطلاعات مربوطه خویش</w:t>
            </w:r>
          </w:p>
        </w:tc>
        <w:tc>
          <w:tcPr>
            <w:tcW w:w="1155" w:type="dxa"/>
            <w:noWrap/>
            <w:vAlign w:val="center"/>
            <w:hideMark/>
          </w:tcPr>
          <w:p w14:paraId="5204A497" w14:textId="77777777" w:rsidR="00B47917" w:rsidRDefault="00B47917" w:rsidP="00026F7D">
            <w:pPr>
              <w:rPr>
                <w:rFonts w:eastAsia="Times New Roman" w:cs="B Zar"/>
                <w:sz w:val="18"/>
                <w:szCs w:val="18"/>
                <w:rtl/>
              </w:rPr>
            </w:pPr>
          </w:p>
        </w:tc>
      </w:tr>
      <w:tr w:rsidR="00B47917" w14:paraId="5026CF3F" w14:textId="77777777" w:rsidTr="00026F7D">
        <w:trPr>
          <w:trHeight w:val="2150"/>
        </w:trPr>
        <w:tc>
          <w:tcPr>
            <w:tcW w:w="797" w:type="dxa"/>
            <w:vAlign w:val="center"/>
          </w:tcPr>
          <w:p w14:paraId="6BD97D92" w14:textId="527B31A0" w:rsidR="00B47917" w:rsidRPr="0012263D" w:rsidRDefault="00B47917" w:rsidP="00026F7D">
            <w:pPr>
              <w:spacing w:after="0"/>
              <w:jc w:val="right"/>
              <w:rPr>
                <w:rFonts w:eastAsia="Times New Roman" w:cs="Calibri"/>
                <w:b/>
                <w:bCs/>
                <w:sz w:val="18"/>
                <w:szCs w:val="18"/>
              </w:rPr>
            </w:pPr>
            <w:r>
              <w:rPr>
                <w:rFonts w:eastAsia="Times New Roman" w:cs="Calibri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6" w:type="dxa"/>
            <w:vMerge/>
            <w:vAlign w:val="center"/>
            <w:hideMark/>
          </w:tcPr>
          <w:p w14:paraId="11B34D64" w14:textId="77777777" w:rsidR="00B47917" w:rsidRPr="006E1031" w:rsidRDefault="00B47917" w:rsidP="00026F7D">
            <w:pPr>
              <w:bidi/>
              <w:spacing w:after="0"/>
              <w:rPr>
                <w:rFonts w:eastAsia="Times New Roman" w:cs="B Titr"/>
                <w:b/>
                <w:bCs/>
                <w:szCs w:val="20"/>
              </w:rPr>
            </w:pPr>
          </w:p>
        </w:tc>
        <w:tc>
          <w:tcPr>
            <w:tcW w:w="1521" w:type="dxa"/>
            <w:vAlign w:val="center"/>
            <w:hideMark/>
          </w:tcPr>
          <w:p w14:paraId="26ACB8D7" w14:textId="4B112236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hint="cs"/>
                <w:color w:val="000000"/>
                <w:rtl/>
                <w:lang w:bidi="ps-AF"/>
              </w:rPr>
              <w:t>تن</w:t>
            </w:r>
            <w:r>
              <w:rPr>
                <w:rFonts w:eastAsia="Times New Roman" w:hint="cs"/>
                <w:color w:val="000000"/>
                <w:rtl/>
                <w:lang w:bidi="fa-IR"/>
              </w:rPr>
              <w:t>ظیم پکیچ های معلوماتی و نوح استفاده از سیستم های پوهنتون در بخش های علمی و اداری</w:t>
            </w:r>
          </w:p>
        </w:tc>
        <w:tc>
          <w:tcPr>
            <w:tcW w:w="993" w:type="dxa"/>
            <w:noWrap/>
            <w:textDirection w:val="tbRl"/>
            <w:vAlign w:val="center"/>
            <w:hideMark/>
          </w:tcPr>
          <w:p w14:paraId="4B3BDCD5" w14:textId="77777777" w:rsidR="00B47917" w:rsidRDefault="00B47917" w:rsidP="00026F7D">
            <w:pPr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فیصدی پیشرفت حفظ اعتبار داخلی</w:t>
            </w:r>
          </w:p>
        </w:tc>
        <w:tc>
          <w:tcPr>
            <w:tcW w:w="762" w:type="dxa"/>
            <w:noWrap/>
            <w:textDirection w:val="tbRl"/>
            <w:vAlign w:val="center"/>
          </w:tcPr>
          <w:p w14:paraId="5293B138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100</w:t>
            </w:r>
            <w:r>
              <w:rPr>
                <w:rFonts w:eastAsia="Times New Roman" w:hint="cs"/>
                <w:sz w:val="18"/>
                <w:szCs w:val="18"/>
                <w:rtl/>
              </w:rPr>
              <w:t>٪</w:t>
            </w:r>
          </w:p>
        </w:tc>
        <w:tc>
          <w:tcPr>
            <w:tcW w:w="740" w:type="dxa"/>
            <w:shd w:val="clear" w:color="auto" w:fill="FFFFFF"/>
            <w:noWrap/>
            <w:textDirection w:val="tbRl"/>
            <w:vAlign w:val="center"/>
          </w:tcPr>
          <w:p w14:paraId="07028305" w14:textId="77777777" w:rsidR="00B47917" w:rsidRDefault="00B47917" w:rsidP="00026F7D">
            <w:pPr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مالی و بشری</w:t>
            </w:r>
          </w:p>
        </w:tc>
        <w:tc>
          <w:tcPr>
            <w:tcW w:w="727" w:type="dxa"/>
            <w:noWrap/>
            <w:textDirection w:val="tbRl"/>
            <w:vAlign w:val="center"/>
            <w:hideMark/>
          </w:tcPr>
          <w:p w14:paraId="066909D9" w14:textId="19FB27D5" w:rsidR="00B47917" w:rsidRDefault="00CB703E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امریت توسعه نرم افزار</w:t>
            </w:r>
          </w:p>
        </w:tc>
        <w:tc>
          <w:tcPr>
            <w:tcW w:w="956" w:type="dxa"/>
            <w:textDirection w:val="tbRl"/>
            <w:vAlign w:val="center"/>
          </w:tcPr>
          <w:p w14:paraId="06AB71B3" w14:textId="24E560E9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7A35856A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01/01/1405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724C25D8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noWrap/>
            <w:textDirection w:val="tbRl"/>
            <w:vAlign w:val="center"/>
            <w:hideMark/>
          </w:tcPr>
          <w:p w14:paraId="6E54D6DD" w14:textId="77777777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cs="B Zar" w:hint="cs"/>
                <w:sz w:val="18"/>
                <w:szCs w:val="18"/>
                <w:rtl/>
              </w:rPr>
              <w:t>29/12/1405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47C3BED1" w14:textId="169778B9" w:rsidR="00B47917" w:rsidRDefault="00B47917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3B7C2C5F" w14:textId="7FA06DFE" w:rsidR="00B47917" w:rsidRDefault="00B47917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rtl/>
              </w:rPr>
            </w:pPr>
            <w:r>
              <w:rPr>
                <w:rFonts w:eastAsia="Times New Roman" w:cs="Calibri" w:hint="cs"/>
                <w:sz w:val="18"/>
                <w:szCs w:val="18"/>
                <w:rtl/>
              </w:rPr>
              <w:t>40%</w:t>
            </w:r>
          </w:p>
        </w:tc>
        <w:tc>
          <w:tcPr>
            <w:tcW w:w="528" w:type="dxa"/>
            <w:shd w:val="clear" w:color="auto" w:fill="BFBFBF"/>
            <w:noWrap/>
            <w:textDirection w:val="tbRl"/>
            <w:vAlign w:val="center"/>
            <w:hideMark/>
          </w:tcPr>
          <w:p w14:paraId="25BF0730" w14:textId="5AF2B663" w:rsidR="00B47917" w:rsidRDefault="00B47917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B Zar" w:hint="cs"/>
                <w:b/>
                <w:bCs/>
                <w:sz w:val="18"/>
                <w:szCs w:val="18"/>
                <w:rtl/>
              </w:rPr>
              <w:t>30</w:t>
            </w:r>
            <w:r>
              <w:rPr>
                <w:rFonts w:eastAsia="Times New Roman" w:hint="cs"/>
                <w:b/>
                <w:bCs/>
                <w:sz w:val="18"/>
                <w:szCs w:val="18"/>
                <w:rtl/>
              </w:rPr>
              <w:t>٪</w:t>
            </w:r>
          </w:p>
        </w:tc>
        <w:tc>
          <w:tcPr>
            <w:tcW w:w="774" w:type="dxa"/>
            <w:gridSpan w:val="2"/>
            <w:shd w:val="clear" w:color="auto" w:fill="BFBFBF"/>
            <w:noWrap/>
            <w:textDirection w:val="tbRl"/>
            <w:vAlign w:val="center"/>
            <w:hideMark/>
          </w:tcPr>
          <w:p w14:paraId="2C838BA3" w14:textId="2B7E8AA7" w:rsidR="00B47917" w:rsidRDefault="00B47917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 w:hint="cs"/>
                <w:sz w:val="18"/>
                <w:szCs w:val="18"/>
                <w:rtl/>
              </w:rPr>
              <w:t>30%</w:t>
            </w:r>
          </w:p>
        </w:tc>
        <w:tc>
          <w:tcPr>
            <w:tcW w:w="548" w:type="dxa"/>
            <w:noWrap/>
            <w:textDirection w:val="tbRl"/>
            <w:vAlign w:val="center"/>
          </w:tcPr>
          <w:p w14:paraId="4D90C5D4" w14:textId="56010B17" w:rsidR="00B47917" w:rsidRDefault="00C06F8B" w:rsidP="00026F7D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  <w:t>0</w:t>
            </w:r>
          </w:p>
        </w:tc>
        <w:tc>
          <w:tcPr>
            <w:tcW w:w="682" w:type="dxa"/>
            <w:noWrap/>
            <w:textDirection w:val="tbRl"/>
            <w:vAlign w:val="center"/>
            <w:hideMark/>
          </w:tcPr>
          <w:p w14:paraId="46023925" w14:textId="77777777" w:rsidR="00B47917" w:rsidRDefault="00B47917" w:rsidP="00026F7D">
            <w:pPr>
              <w:rPr>
                <w:rFonts w:eastAsia="Times New Roman" w:cs="Calibri"/>
                <w:sz w:val="18"/>
                <w:szCs w:val="18"/>
              </w:rPr>
            </w:pPr>
          </w:p>
        </w:tc>
        <w:tc>
          <w:tcPr>
            <w:tcW w:w="1073" w:type="dxa"/>
            <w:textDirection w:val="tbRl"/>
            <w:vAlign w:val="center"/>
            <w:hideMark/>
          </w:tcPr>
          <w:p w14:paraId="5E572631" w14:textId="5978E936" w:rsidR="00B47917" w:rsidRPr="002C1F13" w:rsidRDefault="00B47917" w:rsidP="00026F7D">
            <w:pPr>
              <w:bidi/>
              <w:spacing w:after="0"/>
              <w:rPr>
                <w:rFonts w:cs="B Zar"/>
                <w:sz w:val="18"/>
                <w:szCs w:val="18"/>
              </w:rPr>
            </w:pPr>
          </w:p>
        </w:tc>
        <w:tc>
          <w:tcPr>
            <w:tcW w:w="1076" w:type="dxa"/>
            <w:hideMark/>
          </w:tcPr>
          <w:p w14:paraId="50611944" w14:textId="1D3C3378" w:rsidR="00B47917" w:rsidRDefault="00B47917" w:rsidP="00026F7D">
            <w:pPr>
              <w:bidi/>
              <w:spacing w:after="0" w:line="240" w:lineRule="auto"/>
              <w:jc w:val="center"/>
              <w:rPr>
                <w:rFonts w:eastAsia="Times New Roman" w:cs="B Zar"/>
                <w:sz w:val="18"/>
                <w:szCs w:val="18"/>
                <w:rtl/>
              </w:rPr>
            </w:pPr>
            <w:r>
              <w:rPr>
                <w:rFonts w:eastAsia="Times New Roman" w:hint="cs"/>
                <w:color w:val="000000"/>
                <w:rtl/>
                <w:lang w:bidi="prs-AF"/>
              </w:rPr>
              <w:t xml:space="preserve">اگاهی و ارایه معلومات از نوح استفاده سیستم ها , در نظر گرفتن دستورات امینی سیستم </w:t>
            </w:r>
          </w:p>
        </w:tc>
        <w:tc>
          <w:tcPr>
            <w:tcW w:w="1155" w:type="dxa"/>
            <w:noWrap/>
            <w:vAlign w:val="center"/>
            <w:hideMark/>
          </w:tcPr>
          <w:p w14:paraId="38131C05" w14:textId="77777777" w:rsidR="00B47917" w:rsidRDefault="00B47917" w:rsidP="00026F7D">
            <w:pPr>
              <w:rPr>
                <w:rFonts w:eastAsia="Times New Roman" w:cs="B Zar"/>
                <w:sz w:val="18"/>
                <w:szCs w:val="18"/>
                <w:rtl/>
              </w:rPr>
            </w:pPr>
          </w:p>
        </w:tc>
      </w:tr>
    </w:tbl>
    <w:p w14:paraId="3703E368" w14:textId="499D91EE" w:rsidR="00C07CCB" w:rsidRDefault="00026F7D" w:rsidP="00C07CCB">
      <w:pPr>
        <w:jc w:val="right"/>
        <w:rPr>
          <w:rFonts w:cs="2  Nazanin"/>
          <w:rtl/>
        </w:rPr>
      </w:pPr>
      <w:r>
        <w:rPr>
          <w:rFonts w:cs="2  Nazanin"/>
          <w:rtl/>
        </w:rPr>
        <w:br w:type="textWrapping" w:clear="all"/>
      </w:r>
      <w:r w:rsidR="00C07CCB">
        <w:rPr>
          <w:rFonts w:cs="2  Nazanin" w:hint="cs"/>
          <w:rtl/>
        </w:rPr>
        <w:t xml:space="preserve"> </w:t>
      </w:r>
    </w:p>
    <w:p w14:paraId="55322190" w14:textId="617D52A6" w:rsidR="001F1247" w:rsidRPr="004646DF" w:rsidRDefault="001F1247" w:rsidP="001F1247">
      <w:pPr>
        <w:bidi/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پلان عملیاتی سال </w:t>
      </w:r>
      <w:r>
        <w:rPr>
          <w:rFonts w:ascii="Bahij Nazanin" w:hAnsi="Bahij Nazanin" w:cs="Bahij Nazanin" w:hint="cs"/>
          <w:b/>
          <w:bCs/>
          <w:sz w:val="18"/>
          <w:szCs w:val="18"/>
          <w:rtl/>
        </w:rPr>
        <w:t>1405</w:t>
      </w: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 </w:t>
      </w: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(                                        ) </w:t>
      </w: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، در جلسه مورخ                                </w:t>
      </w: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(              ) </w:t>
      </w: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طرح، تایید و درج پروتکل شماره(           ) گردید.                                                                                                                                                         </w:t>
      </w:r>
      <w:r>
        <w:rPr>
          <w:rFonts w:ascii="Bahij Nazanin" w:hAnsi="Bahij Nazanin" w:cs="Bahij Nazanin"/>
          <w:b/>
          <w:bCs/>
          <w:sz w:val="18"/>
          <w:szCs w:val="18"/>
        </w:rPr>
        <w:t xml:space="preserve"> </w:t>
      </w:r>
    </w:p>
    <w:p w14:paraId="7F3E630E" w14:textId="77777777" w:rsidR="001F1247" w:rsidRPr="004646DF" w:rsidRDefault="001F1247" w:rsidP="001F1247">
      <w:pPr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  <w:lang w:bidi="fa-IR"/>
        </w:rPr>
      </w:pP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با احترام   </w:t>
      </w:r>
    </w:p>
    <w:p w14:paraId="176B16CF" w14:textId="60C3F6A9" w:rsidR="001F1247" w:rsidRDefault="001F1247" w:rsidP="001F1247">
      <w:pPr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 مسئول    </w:t>
      </w:r>
    </w:p>
    <w:p w14:paraId="0256CD75" w14:textId="77777777" w:rsidR="001F1247" w:rsidRPr="004646DF" w:rsidRDefault="001F1247" w:rsidP="001F1247">
      <w:pPr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</w:p>
    <w:p w14:paraId="5714B534" w14:textId="77777777" w:rsidR="001F1247" w:rsidRPr="004646DF" w:rsidRDefault="001F1247" w:rsidP="001F1247">
      <w:pPr>
        <w:bidi/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</w:p>
    <w:p w14:paraId="7A99DFCB" w14:textId="37E8746F" w:rsidR="009A5389" w:rsidRPr="004646DF" w:rsidRDefault="001F1247" w:rsidP="009A5389">
      <w:pPr>
        <w:bidi/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 </w:t>
      </w:r>
      <w:r w:rsidR="009A5389"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پلان عملیاتی سال </w:t>
      </w:r>
      <w:r w:rsidR="009A5389">
        <w:rPr>
          <w:rFonts w:ascii="Bahij Nazanin" w:hAnsi="Bahij Nazanin" w:cs="Bahij Nazanin" w:hint="cs"/>
          <w:b/>
          <w:bCs/>
          <w:sz w:val="18"/>
          <w:szCs w:val="18"/>
          <w:rtl/>
        </w:rPr>
        <w:t>1405</w:t>
      </w:r>
      <w:r w:rsidR="009A5389"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 </w:t>
      </w:r>
      <w:r w:rsidR="009A5389"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(                                        ) </w:t>
      </w:r>
      <w:r w:rsidR="009A5389"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، در جلسه مورخ                                </w:t>
      </w:r>
      <w:r w:rsidR="009A5389"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کمیته اصلی پلان و پالیسی </w:t>
      </w:r>
      <w:r w:rsidR="009A5389"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طرح، تایید و درج پروتکل شماره(           ) گردید.                                                                                                                                                         </w:t>
      </w:r>
      <w:r w:rsidR="009A5389">
        <w:rPr>
          <w:rFonts w:ascii="Bahij Nazanin" w:hAnsi="Bahij Nazanin" w:cs="Bahij Nazanin"/>
          <w:b/>
          <w:bCs/>
          <w:sz w:val="18"/>
          <w:szCs w:val="18"/>
        </w:rPr>
        <w:t xml:space="preserve"> </w:t>
      </w:r>
    </w:p>
    <w:p w14:paraId="7C2B61D5" w14:textId="77777777" w:rsidR="009A5389" w:rsidRPr="004646DF" w:rsidRDefault="009A5389" w:rsidP="009A5389">
      <w:pPr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  <w:lang w:bidi="fa-IR"/>
        </w:rPr>
      </w:pPr>
      <w:r>
        <w:rPr>
          <w:rFonts w:ascii="Bahij Nazanin" w:hAnsi="Bahij Nazanin" w:cs="Bahij Nazanin" w:hint="cs"/>
          <w:b/>
          <w:bCs/>
          <w:sz w:val="18"/>
          <w:szCs w:val="18"/>
          <w:rtl/>
        </w:rPr>
        <w:lastRenderedPageBreak/>
        <w:t xml:space="preserve">با احترام   </w:t>
      </w:r>
    </w:p>
    <w:p w14:paraId="27552895" w14:textId="77777777" w:rsidR="009A5389" w:rsidRDefault="009A5389" w:rsidP="009A5389">
      <w:pPr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 مسئول    </w:t>
      </w:r>
    </w:p>
    <w:p w14:paraId="50787278" w14:textId="0902ADE1" w:rsidR="001F1247" w:rsidRPr="004646DF" w:rsidRDefault="001F1247" w:rsidP="001F1247">
      <w:pPr>
        <w:spacing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</w:p>
    <w:p w14:paraId="37CC49A0" w14:textId="77777777" w:rsidR="001F1247" w:rsidRPr="004646DF" w:rsidRDefault="001F1247" w:rsidP="001F1247">
      <w:pPr>
        <w:bidi/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</w:p>
    <w:p w14:paraId="33314569" w14:textId="77777777" w:rsidR="001F1247" w:rsidRPr="004646DF" w:rsidRDefault="001F1247" w:rsidP="001F1247">
      <w:pPr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 </w:t>
      </w:r>
    </w:p>
    <w:p w14:paraId="04408F29" w14:textId="6F669054" w:rsidR="001F1247" w:rsidRPr="004646DF" w:rsidRDefault="001F1247" w:rsidP="001F1247">
      <w:pPr>
        <w:bidi/>
        <w:spacing w:after="0" w:line="240" w:lineRule="auto"/>
        <w:rPr>
          <w:rFonts w:ascii="Bahij Nazanin" w:hAnsi="Bahij Nazanin" w:cs="Bahij Nazanin"/>
          <w:b/>
          <w:bCs/>
          <w:sz w:val="18"/>
          <w:szCs w:val="18"/>
          <w:rtl/>
        </w:rPr>
      </w:pP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>پلان عملیاتی سال</w:t>
      </w: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 1405</w:t>
      </w: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 </w:t>
      </w:r>
      <w:r>
        <w:rPr>
          <w:rFonts w:ascii="Bahij Nazanin" w:hAnsi="Bahij Nazanin" w:cs="Bahij Nazanin" w:hint="cs"/>
          <w:b/>
          <w:bCs/>
          <w:sz w:val="18"/>
          <w:szCs w:val="18"/>
          <w:rtl/>
        </w:rPr>
        <w:t>(                                          )</w:t>
      </w: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، در جلسه مورخ               </w:t>
      </w:r>
      <w:r>
        <w:rPr>
          <w:rFonts w:ascii="Bahij Nazanin" w:hAnsi="Bahij Nazanin" w:cs="Bahij Nazanin"/>
          <w:b/>
          <w:bCs/>
          <w:sz w:val="18"/>
          <w:szCs w:val="18"/>
          <w:rtl/>
        </w:rPr>
        <w:t xml:space="preserve">          شورای علمی </w:t>
      </w:r>
      <w:r w:rsidR="009A5389"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 پوهنتون</w:t>
      </w: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 طرح، تصویب   و درج پروتکل شماره(         ) گردید.                                                                                             </w:t>
      </w: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</w:t>
      </w:r>
      <w:r w:rsidRPr="004646DF">
        <w:rPr>
          <w:rFonts w:ascii="Bahij Nazanin" w:hAnsi="Bahij Nazanin" w:cs="Bahij Nazanin"/>
          <w:b/>
          <w:bCs/>
          <w:sz w:val="18"/>
          <w:szCs w:val="18"/>
          <w:rtl/>
        </w:rPr>
        <w:t xml:space="preserve">          با احترام                                                            </w:t>
      </w:r>
    </w:p>
    <w:p w14:paraId="3BC0CC58" w14:textId="77777777" w:rsidR="001F1247" w:rsidRPr="004646DF" w:rsidRDefault="001F1247" w:rsidP="001F1247">
      <w:pPr>
        <w:bidi/>
        <w:spacing w:after="0" w:line="240" w:lineRule="auto"/>
        <w:jc w:val="right"/>
        <w:rPr>
          <w:rFonts w:ascii="Bahij Nazanin" w:hAnsi="Bahij Nazanin" w:cs="Bahij Nazanin"/>
          <w:b/>
          <w:bCs/>
          <w:sz w:val="18"/>
          <w:szCs w:val="18"/>
          <w:rtl/>
        </w:rPr>
      </w:pPr>
      <w:r>
        <w:rPr>
          <w:rFonts w:ascii="Bahij Nazanin" w:hAnsi="Bahij Nazanin" w:cs="Bahij Nazanin" w:hint="cs"/>
          <w:b/>
          <w:bCs/>
          <w:sz w:val="18"/>
          <w:szCs w:val="18"/>
          <w:rtl/>
        </w:rPr>
        <w:t xml:space="preserve"> </w:t>
      </w:r>
    </w:p>
    <w:p w14:paraId="6E6C2B80" w14:textId="153732CD" w:rsidR="001F1247" w:rsidRPr="004646DF" w:rsidRDefault="001F1247" w:rsidP="001F1247">
      <w:pPr>
        <w:bidi/>
        <w:spacing w:after="0" w:line="240" w:lineRule="auto"/>
        <w:jc w:val="right"/>
        <w:rPr>
          <w:rFonts w:ascii="Bahij Nazanin" w:hAnsi="Bahij Nazanin" w:cs="Bahij Nazanin"/>
          <w:b/>
          <w:bCs/>
          <w:sz w:val="18"/>
          <w:szCs w:val="18"/>
          <w:rtl/>
        </w:rPr>
      </w:pPr>
      <w:r>
        <w:rPr>
          <w:rFonts w:ascii="Bahij Nazanin" w:hAnsi="Bahij Nazanin" w:cs="Bahij Nazanin" w:hint="cs"/>
          <w:b/>
          <w:bCs/>
          <w:sz w:val="18"/>
          <w:szCs w:val="18"/>
          <w:rtl/>
        </w:rPr>
        <w:t>رییس شورای علمی</w:t>
      </w:r>
    </w:p>
    <w:sectPr w:rsidR="001F1247" w:rsidRPr="004646DF" w:rsidSect="00F262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B863" w14:textId="77777777" w:rsidR="00C14E68" w:rsidRDefault="00C14E68" w:rsidP="00F262C2">
      <w:pPr>
        <w:spacing w:after="0" w:line="240" w:lineRule="auto"/>
      </w:pPr>
      <w:r>
        <w:separator/>
      </w:r>
    </w:p>
  </w:endnote>
  <w:endnote w:type="continuationSeparator" w:id="0">
    <w:p w14:paraId="5375E303" w14:textId="77777777" w:rsidR="00C14E68" w:rsidRDefault="00C14E68" w:rsidP="00F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B Titr">
    <w:altName w:val="Arial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9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Bahij Nazanin">
    <w:altName w:val="Adobe Arabic"/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ahij Titr">
    <w:altName w:val="Times New Roman"/>
    <w:panose1 w:val="02040703060201020203"/>
    <w:charset w:val="00"/>
    <w:family w:val="roman"/>
    <w:pitch w:val="variable"/>
    <w:sig w:usb0="8000202F" w:usb1="8000A04A" w:usb2="00000008" w:usb3="00000000" w:csb0="0000004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6E66" w14:textId="77777777" w:rsidR="00026F7D" w:rsidRDefault="00026F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009127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39194C" w14:textId="0DCB1CE2" w:rsidR="00126960" w:rsidRDefault="00126960" w:rsidP="0012696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9D4C4" w14:textId="77777777" w:rsidR="00126960" w:rsidRDefault="00126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D3FC" w14:textId="77777777" w:rsidR="00026F7D" w:rsidRDefault="00026F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4B31" w14:textId="77777777" w:rsidR="00C14E68" w:rsidRDefault="00C14E68" w:rsidP="00F262C2">
      <w:pPr>
        <w:spacing w:after="0" w:line="240" w:lineRule="auto"/>
      </w:pPr>
      <w:r>
        <w:separator/>
      </w:r>
    </w:p>
  </w:footnote>
  <w:footnote w:type="continuationSeparator" w:id="0">
    <w:p w14:paraId="3F7BF942" w14:textId="77777777" w:rsidR="00C14E68" w:rsidRDefault="00C14E68" w:rsidP="00F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6B180" w14:textId="77777777" w:rsidR="00026F7D" w:rsidRDefault="00026F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5D8C" w14:textId="4FD215DD" w:rsidR="00F262C2" w:rsidRPr="00F262C2" w:rsidRDefault="00126960" w:rsidP="00F262C2">
    <w:pPr>
      <w:pStyle w:val="Header"/>
      <w:jc w:val="center"/>
      <w:rPr>
        <w:rFonts w:cs="2  Titr"/>
        <w:sz w:val="18"/>
        <w:szCs w:val="18"/>
        <w:rtl/>
        <w:lang w:bidi="prs-AF"/>
      </w:rPr>
    </w:pPr>
    <w:r w:rsidRPr="00D41662">
      <w:rPr>
        <w:rFonts w:ascii="Bahij Titr" w:hAnsi="Bahij Titr" w:cs="B Nazanin"/>
        <w:b/>
        <w:bCs/>
        <w:noProof/>
        <w:sz w:val="24"/>
        <w:szCs w:val="24"/>
        <w:rtl/>
      </w:rPr>
      <w:drawing>
        <wp:anchor distT="0" distB="0" distL="114300" distR="114300" simplePos="0" relativeHeight="251662336" behindDoc="0" locked="0" layoutInCell="1" allowOverlap="1" wp14:anchorId="08143028" wp14:editId="62536E98">
          <wp:simplePos x="0" y="0"/>
          <wp:positionH relativeFrom="column">
            <wp:posOffset>8839200</wp:posOffset>
          </wp:positionH>
          <wp:positionV relativeFrom="paragraph">
            <wp:posOffset>-208915</wp:posOffset>
          </wp:positionV>
          <wp:extent cx="634055" cy="647700"/>
          <wp:effectExtent l="0" t="0" r="0" b="0"/>
          <wp:wrapNone/>
          <wp:docPr id="408792602" name="Picture 408792602" descr="my-mohe-logo_e_1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-mohe-logo_e_1_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5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662">
      <w:rPr>
        <w:rFonts w:ascii="Bahij Titr" w:hAnsi="Bahij Titr" w:cs="B Nazanin"/>
        <w:b/>
        <w:bCs/>
        <w:noProof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6EAC95F9" wp14:editId="7FC0FA67">
          <wp:simplePos x="0" y="0"/>
          <wp:positionH relativeFrom="column">
            <wp:posOffset>-495300</wp:posOffset>
          </wp:positionH>
          <wp:positionV relativeFrom="paragraph">
            <wp:posOffset>-114935</wp:posOffset>
          </wp:positionV>
          <wp:extent cx="624205" cy="714375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1662">
      <w:rPr>
        <w:rFonts w:ascii="Bahij Titr" w:hAnsi="Bahij Titr" w:cs="B Nazanin"/>
        <w:b/>
        <w:bCs/>
        <w:noProof/>
        <w:sz w:val="24"/>
        <w:szCs w:val="24"/>
        <w:rtl/>
      </w:rPr>
      <w:drawing>
        <wp:anchor distT="0" distB="0" distL="114300" distR="114300" simplePos="0" relativeHeight="251659264" behindDoc="0" locked="0" layoutInCell="1" allowOverlap="1" wp14:anchorId="5F6B0740" wp14:editId="5BEC29E0">
          <wp:simplePos x="0" y="0"/>
          <wp:positionH relativeFrom="column">
            <wp:posOffset>16395065</wp:posOffset>
          </wp:positionH>
          <wp:positionV relativeFrom="paragraph">
            <wp:posOffset>161290</wp:posOffset>
          </wp:positionV>
          <wp:extent cx="633730" cy="647700"/>
          <wp:effectExtent l="0" t="0" r="0" b="0"/>
          <wp:wrapNone/>
          <wp:docPr id="3" name="Picture 3" descr="my-mohe-logo_e_1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y-mohe-logo_e_1_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62C2" w:rsidRPr="00F262C2">
      <w:rPr>
        <w:rFonts w:cs="2  Titr" w:hint="cs"/>
        <w:sz w:val="18"/>
        <w:szCs w:val="18"/>
        <w:rtl/>
        <w:lang w:bidi="prs-AF"/>
      </w:rPr>
      <w:t>وزارت تحصیلات عالی</w:t>
    </w:r>
  </w:p>
  <w:p w14:paraId="2E809BC9" w14:textId="722206B7" w:rsidR="00F262C2" w:rsidRPr="00F262C2" w:rsidRDefault="00F262C2" w:rsidP="00F262C2">
    <w:pPr>
      <w:pStyle w:val="Header"/>
      <w:jc w:val="center"/>
      <w:rPr>
        <w:rFonts w:cs="2  Titr"/>
        <w:sz w:val="18"/>
        <w:szCs w:val="18"/>
        <w:rtl/>
        <w:lang w:bidi="prs-AF"/>
      </w:rPr>
    </w:pPr>
    <w:r w:rsidRPr="00F262C2">
      <w:rPr>
        <w:rFonts w:cs="2  Titr" w:hint="cs"/>
        <w:sz w:val="18"/>
        <w:szCs w:val="18"/>
        <w:rtl/>
        <w:lang w:bidi="prs-AF"/>
      </w:rPr>
      <w:t>پوهنتون رنا</w:t>
    </w:r>
  </w:p>
  <w:p w14:paraId="77BA705B" w14:textId="3807B6C3" w:rsidR="00F262C2" w:rsidRDefault="00443FD2" w:rsidP="00F262C2">
    <w:pPr>
      <w:pStyle w:val="Header"/>
      <w:jc w:val="center"/>
      <w:rPr>
        <w:rFonts w:cs="2  Titr"/>
        <w:sz w:val="18"/>
        <w:szCs w:val="18"/>
        <w:rtl/>
        <w:lang w:bidi="prs-AF"/>
      </w:rPr>
    </w:pPr>
    <w:r>
      <w:rPr>
        <w:rFonts w:cs="2  Titr" w:hint="cs"/>
        <w:sz w:val="18"/>
        <w:szCs w:val="18"/>
        <w:rtl/>
        <w:lang w:bidi="prs-AF"/>
      </w:rPr>
      <w:t>ریاست پوهنتون</w:t>
    </w:r>
  </w:p>
  <w:p w14:paraId="0FA41B7C" w14:textId="6C2ECF81" w:rsidR="0053095A" w:rsidRDefault="00443FD2" w:rsidP="00F262C2">
    <w:pPr>
      <w:pStyle w:val="Header"/>
      <w:jc w:val="center"/>
      <w:rPr>
        <w:rFonts w:cs="2  Titr"/>
        <w:sz w:val="18"/>
        <w:szCs w:val="18"/>
        <w:rtl/>
        <w:lang w:bidi="prs-AF"/>
      </w:rPr>
    </w:pPr>
    <w:r>
      <w:rPr>
        <w:rFonts w:cs="2  Titr" w:hint="cs"/>
        <w:sz w:val="18"/>
        <w:szCs w:val="18"/>
        <w:rtl/>
        <w:lang w:bidi="prs-AF"/>
      </w:rPr>
      <w:t>آمریت توسعه نرم ا</w:t>
    </w:r>
    <w:r w:rsidR="00026F7D">
      <w:rPr>
        <w:rFonts w:cs="2  Titr" w:hint="cs"/>
        <w:sz w:val="18"/>
        <w:szCs w:val="18"/>
        <w:rtl/>
        <w:lang w:bidi="prs-AF"/>
      </w:rPr>
      <w:t>فزار</w:t>
    </w:r>
  </w:p>
  <w:p w14:paraId="6A0ABB01" w14:textId="3D55A5F0" w:rsidR="00F262C2" w:rsidRPr="00F262C2" w:rsidRDefault="0053095A" w:rsidP="00F262C2">
    <w:pPr>
      <w:pStyle w:val="Header"/>
      <w:jc w:val="center"/>
      <w:rPr>
        <w:rFonts w:cs="2  Titr"/>
        <w:sz w:val="18"/>
        <w:szCs w:val="18"/>
        <w:rtl/>
        <w:lang w:bidi="prs-AF"/>
      </w:rPr>
    </w:pPr>
    <w:r>
      <w:rPr>
        <w:rFonts w:cs="2  Nazanin" w:hint="cs"/>
        <w:b/>
        <w:bCs/>
        <w:sz w:val="28"/>
        <w:szCs w:val="28"/>
        <w:rtl/>
      </w:rPr>
      <w:t>پلان عملیاتی سال ۱۴۰۵ ه.ش.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B9C1" w14:textId="77777777" w:rsidR="00026F7D" w:rsidRDefault="00026F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C2"/>
    <w:rsid w:val="0000303D"/>
    <w:rsid w:val="000226F4"/>
    <w:rsid w:val="00026F7D"/>
    <w:rsid w:val="000552B1"/>
    <w:rsid w:val="00065AB9"/>
    <w:rsid w:val="0008488B"/>
    <w:rsid w:val="000D7029"/>
    <w:rsid w:val="00113A54"/>
    <w:rsid w:val="00126960"/>
    <w:rsid w:val="001F1247"/>
    <w:rsid w:val="001F1BAB"/>
    <w:rsid w:val="002461BB"/>
    <w:rsid w:val="002A77AB"/>
    <w:rsid w:val="002B7FD9"/>
    <w:rsid w:val="00350F8E"/>
    <w:rsid w:val="003F6268"/>
    <w:rsid w:val="00414502"/>
    <w:rsid w:val="00443FD2"/>
    <w:rsid w:val="005209A6"/>
    <w:rsid w:val="0053095A"/>
    <w:rsid w:val="005D7680"/>
    <w:rsid w:val="007A5881"/>
    <w:rsid w:val="00831EE6"/>
    <w:rsid w:val="008955AD"/>
    <w:rsid w:val="008C5CC4"/>
    <w:rsid w:val="0091291B"/>
    <w:rsid w:val="009A5389"/>
    <w:rsid w:val="00A40D42"/>
    <w:rsid w:val="00B25126"/>
    <w:rsid w:val="00B47917"/>
    <w:rsid w:val="00B779D1"/>
    <w:rsid w:val="00BE7529"/>
    <w:rsid w:val="00C06F8B"/>
    <w:rsid w:val="00C07CCB"/>
    <w:rsid w:val="00C11BDB"/>
    <w:rsid w:val="00C14E68"/>
    <w:rsid w:val="00CB703E"/>
    <w:rsid w:val="00CC2F8E"/>
    <w:rsid w:val="00CC6DDD"/>
    <w:rsid w:val="00CE3EB4"/>
    <w:rsid w:val="00D14424"/>
    <w:rsid w:val="00DF74E9"/>
    <w:rsid w:val="00DF7F95"/>
    <w:rsid w:val="00E85BC7"/>
    <w:rsid w:val="00EA59C1"/>
    <w:rsid w:val="00EE3A71"/>
    <w:rsid w:val="00F000A3"/>
    <w:rsid w:val="00F262C2"/>
    <w:rsid w:val="00F6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51217"/>
  <w15:chartTrackingRefBased/>
  <w15:docId w15:val="{B6D9CF2A-0A0E-417D-88B6-D747805B0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2C2"/>
    <w:pPr>
      <w:spacing w:after="200" w:line="276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62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2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62C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62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62C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62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62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62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62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62C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262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62C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62C2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62C2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62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62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62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62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62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6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62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62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62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62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62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62C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62C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62C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62C2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F262C2"/>
    <w:pPr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character" w:customStyle="1" w:styleId="NoSpacingChar">
    <w:name w:val="No Spacing Char"/>
    <w:link w:val="NoSpacing"/>
    <w:uiPriority w:val="1"/>
    <w:rsid w:val="00F262C2"/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2C2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2C2"/>
    <w:rPr>
      <w:rFonts w:ascii="Tahoma" w:eastAsia="Calibri" w:hAnsi="Tahoma" w:cs="Times New Roman"/>
      <w:kern w:val="0"/>
      <w:sz w:val="16"/>
      <w:szCs w:val="16"/>
      <w:lang w:val="x-none" w:eastAsia="x-none" w:bidi="fa-IR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62C2"/>
    <w:pPr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62C2"/>
    <w:rPr>
      <w:rFonts w:ascii="Calibri" w:eastAsia="Calibri" w:hAnsi="Calibri" w:cs="Times New Roman"/>
      <w:kern w:val="0"/>
      <w:sz w:val="20"/>
      <w:szCs w:val="20"/>
      <w:lang w:val="x-none" w:eastAsia="x-none" w:bidi="fa-IR"/>
      <w14:ligatures w14:val="none"/>
    </w:rPr>
  </w:style>
  <w:style w:type="character" w:styleId="FootnoteReference">
    <w:name w:val="footnote reference"/>
    <w:uiPriority w:val="99"/>
    <w:rsid w:val="00F262C2"/>
    <w:rPr>
      <w:vertAlign w:val="superscript"/>
    </w:rPr>
  </w:style>
  <w:style w:type="table" w:styleId="TableGrid">
    <w:name w:val="Table Grid"/>
    <w:basedOn w:val="TableNormal"/>
    <w:uiPriority w:val="59"/>
    <w:rsid w:val="00F262C2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262C2"/>
    <w:pPr>
      <w:spacing w:after="0" w:line="240" w:lineRule="auto"/>
    </w:pPr>
    <w:rPr>
      <w:rFonts w:cs="Times New Roman"/>
      <w:sz w:val="20"/>
      <w:szCs w:val="20"/>
      <w:lang w:val="x-none" w:eastAsia="x-none"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262C2"/>
    <w:rPr>
      <w:rFonts w:ascii="Calibri" w:eastAsia="Calibri" w:hAnsi="Calibri" w:cs="Times New Roman"/>
      <w:kern w:val="0"/>
      <w:sz w:val="20"/>
      <w:szCs w:val="20"/>
      <w:lang w:val="x-none" w:eastAsia="x-none" w:bidi="fa-IR"/>
      <w14:ligatures w14:val="none"/>
    </w:rPr>
  </w:style>
  <w:style w:type="character" w:styleId="EndnoteReference">
    <w:name w:val="endnote reference"/>
    <w:uiPriority w:val="99"/>
    <w:semiHidden/>
    <w:unhideWhenUsed/>
    <w:rsid w:val="00F262C2"/>
    <w:rPr>
      <w:vertAlign w:val="superscript"/>
    </w:rPr>
  </w:style>
  <w:style w:type="table" w:styleId="LightShading-Accent1">
    <w:name w:val="Light Shading Accent 1"/>
    <w:basedOn w:val="TableNormal"/>
    <w:uiPriority w:val="60"/>
    <w:rsid w:val="00F262C2"/>
    <w:pPr>
      <w:spacing w:after="0" w:line="240" w:lineRule="auto"/>
    </w:pPr>
    <w:rPr>
      <w:rFonts w:ascii="Calibri" w:eastAsia="Calibri" w:hAnsi="Calibri" w:cs="Arial"/>
      <w:color w:val="365F91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dTable4-Accent31">
    <w:name w:val="Grid Table 4 - Accent 31"/>
    <w:basedOn w:val="TableNormal"/>
    <w:uiPriority w:val="49"/>
    <w:rsid w:val="00F262C2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paragraph" w:styleId="Footer">
    <w:name w:val="footer"/>
    <w:basedOn w:val="Normal"/>
    <w:link w:val="FooterChar"/>
    <w:uiPriority w:val="99"/>
    <w:unhideWhenUsed/>
    <w:rsid w:val="00F2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2C2"/>
    <w:rPr>
      <w:rFonts w:ascii="Calibri" w:eastAsia="Calibri" w:hAnsi="Calibri" w:cs="Arial"/>
      <w:kern w:val="0"/>
      <w:sz w:val="22"/>
      <w:szCs w:val="22"/>
      <w14:ligatures w14:val="none"/>
    </w:rPr>
  </w:style>
  <w:style w:type="table" w:customStyle="1" w:styleId="LightShading1">
    <w:name w:val="Light Shading1"/>
    <w:basedOn w:val="TableNormal"/>
    <w:uiPriority w:val="60"/>
    <w:rsid w:val="00F262C2"/>
    <w:pPr>
      <w:spacing w:after="0" w:line="240" w:lineRule="auto"/>
      <w:jc w:val="right"/>
    </w:pPr>
    <w:rPr>
      <w:rFonts w:ascii="Calibri" w:eastAsia="Calibri" w:hAnsi="Calibri" w:cs="Arial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F262C2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6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2C2"/>
    <w:rPr>
      <w:rFonts w:ascii="Calibri" w:eastAsia="Calibri" w:hAnsi="Calibri" w:cs="Arial"/>
      <w:kern w:val="0"/>
      <w:sz w:val="22"/>
      <w:szCs w:val="22"/>
      <w14:ligatures w14:val="none"/>
    </w:rPr>
  </w:style>
  <w:style w:type="table" w:styleId="LightGrid-Accent1">
    <w:name w:val="Light Grid Accent 1"/>
    <w:basedOn w:val="TableNormal"/>
    <w:uiPriority w:val="62"/>
    <w:rsid w:val="00F262C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bidi="fa-IR"/>
      <w14:ligatures w14:val="none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dTable1Light">
    <w:name w:val="Grid Table 1 Light"/>
    <w:basedOn w:val="TableNormal"/>
    <w:uiPriority w:val="46"/>
    <w:rsid w:val="00F262C2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">
    <w:name w:val="جدول"/>
    <w:basedOn w:val="Normal"/>
    <w:rsid w:val="00F262C2"/>
    <w:pPr>
      <w:suppressAutoHyphens/>
      <w:bidi/>
      <w:spacing w:before="240" w:beforeAutospacing="1" w:after="60" w:afterAutospacing="1" w:line="240" w:lineRule="auto"/>
      <w:ind w:firstLine="567"/>
      <w:jc w:val="both"/>
    </w:pPr>
    <w:rPr>
      <w:rFonts w:ascii="Tahoma" w:eastAsia="Batang" w:hAnsi="Tahoma" w:cs="B Lotus"/>
      <w:noProof/>
      <w:color w:val="632423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F26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2C2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2C2"/>
    <w:rPr>
      <w:rFonts w:ascii="Calibri" w:eastAsia="Calibri" w:hAnsi="Calibri" w:cs="Arial"/>
      <w:kern w:val="0"/>
      <w:sz w:val="20"/>
      <w:szCs w:val="20"/>
      <w:lang w:val="x-none" w:eastAsia="x-non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2C2"/>
    <w:rPr>
      <w:rFonts w:ascii="Calibri" w:eastAsia="Calibri" w:hAnsi="Calibri" w:cs="Arial"/>
      <w:b/>
      <w:bCs/>
      <w:kern w:val="0"/>
      <w:sz w:val="20"/>
      <w:szCs w:val="20"/>
      <w:lang w:val="x-none" w:eastAsia="x-none"/>
      <w14:ligatures w14:val="none"/>
    </w:rPr>
  </w:style>
  <w:style w:type="paragraph" w:customStyle="1" w:styleId="ASAP2">
    <w:name w:val="ASAP 2"/>
    <w:rsid w:val="00F262C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Arial"/>
      <w:kern w:val="0"/>
      <w:sz w:val="22"/>
      <w:szCs w:val="2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F262C2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262C2"/>
  </w:style>
  <w:style w:type="paragraph" w:styleId="TOC2">
    <w:name w:val="toc 2"/>
    <w:basedOn w:val="Normal"/>
    <w:next w:val="Normal"/>
    <w:autoRedefine/>
    <w:uiPriority w:val="39"/>
    <w:unhideWhenUsed/>
    <w:rsid w:val="00F262C2"/>
    <w:pPr>
      <w:spacing w:after="100" w:line="259" w:lineRule="auto"/>
      <w:ind w:left="22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262C2"/>
    <w:pPr>
      <w:spacing w:after="100" w:line="259" w:lineRule="auto"/>
      <w:ind w:left="440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unhideWhenUsed/>
    <w:rsid w:val="00F262C2"/>
    <w:pPr>
      <w:spacing w:after="100" w:line="259" w:lineRule="auto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F262C2"/>
    <w:pPr>
      <w:spacing w:after="100" w:line="259" w:lineRule="auto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F262C2"/>
    <w:pPr>
      <w:spacing w:after="100" w:line="259" w:lineRule="auto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F262C2"/>
    <w:pPr>
      <w:spacing w:after="100" w:line="259" w:lineRule="auto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F262C2"/>
    <w:pPr>
      <w:spacing w:after="100" w:line="259" w:lineRule="auto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F262C2"/>
    <w:pPr>
      <w:spacing w:after="100" w:line="259" w:lineRule="auto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F262C2"/>
    <w:rPr>
      <w:color w:val="0563C1"/>
      <w:u w:val="single"/>
    </w:rPr>
  </w:style>
  <w:style w:type="paragraph" w:customStyle="1" w:styleId="1212">
    <w:name w:val="1212"/>
    <w:basedOn w:val="Heading1"/>
    <w:link w:val="1212Char"/>
    <w:qFormat/>
    <w:rsid w:val="00F262C2"/>
    <w:pPr>
      <w:keepLines w:val="0"/>
      <w:autoSpaceDE w:val="0"/>
      <w:autoSpaceDN w:val="0"/>
      <w:bidi/>
      <w:adjustRightInd w:val="0"/>
      <w:spacing w:before="240" w:after="0"/>
      <w:jc w:val="both"/>
    </w:pPr>
    <w:rPr>
      <w:rFonts w:ascii="B Titr" w:eastAsia="Times New Roman" w:hAnsi="B Titr" w:cs="B Titr"/>
      <w:b/>
      <w:bCs/>
      <w:color w:val="000000"/>
      <w:kern w:val="32"/>
      <w:sz w:val="28"/>
      <w:szCs w:val="28"/>
      <w:lang w:bidi="fa-IR"/>
    </w:rPr>
  </w:style>
  <w:style w:type="character" w:customStyle="1" w:styleId="1212Char">
    <w:name w:val="1212 Char"/>
    <w:basedOn w:val="Heading1Char"/>
    <w:link w:val="1212"/>
    <w:rsid w:val="00F262C2"/>
    <w:rPr>
      <w:rFonts w:ascii="B Titr" w:eastAsia="Times New Roman" w:hAnsi="B Titr" w:cs="B Titr"/>
      <w:b/>
      <w:bCs/>
      <w:color w:val="000000"/>
      <w:kern w:val="32"/>
      <w:sz w:val="28"/>
      <w:szCs w:val="28"/>
      <w:lang w:bidi="fa-IR"/>
      <w14:ligatures w14:val="none"/>
    </w:rPr>
  </w:style>
  <w:style w:type="table" w:styleId="GridTable4-Accent2">
    <w:name w:val="Grid Table 4 Accent 2"/>
    <w:basedOn w:val="TableNormal"/>
    <w:uiPriority w:val="49"/>
    <w:rsid w:val="00F262C2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F262C2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character" w:styleId="Emphasis">
    <w:name w:val="Emphasis"/>
    <w:basedOn w:val="DefaultParagraphFont"/>
    <w:uiPriority w:val="20"/>
    <w:qFormat/>
    <w:rsid w:val="00F262C2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262C2"/>
    <w:rPr>
      <w:color w:val="954F72"/>
      <w:u w:val="single"/>
    </w:rPr>
  </w:style>
  <w:style w:type="paragraph" w:customStyle="1" w:styleId="msonormal0">
    <w:name w:val="msonormal"/>
    <w:basedOn w:val="Normal"/>
    <w:rsid w:val="00F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65">
    <w:name w:val="xl65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66">
    <w:name w:val="xl66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67">
    <w:name w:val="xl67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68">
    <w:name w:val="xl68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69">
    <w:name w:val="xl69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0">
    <w:name w:val="xl70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73">
    <w:name w:val="xl73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F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76">
    <w:name w:val="xl76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77">
    <w:name w:val="xl77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78">
    <w:name w:val="xl78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79">
    <w:name w:val="xl79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80">
    <w:name w:val="xl80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1">
    <w:name w:val="xl81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82">
    <w:name w:val="xl82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83">
    <w:name w:val="xl83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84">
    <w:name w:val="xl84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85">
    <w:name w:val="xl85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86">
    <w:name w:val="xl86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87">
    <w:name w:val="xl87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8">
    <w:name w:val="xl88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9">
    <w:name w:val="xl89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90">
    <w:name w:val="xl90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24"/>
      <w:szCs w:val="24"/>
    </w:rPr>
  </w:style>
  <w:style w:type="paragraph" w:customStyle="1" w:styleId="xl92">
    <w:name w:val="xl92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93">
    <w:name w:val="xl93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94">
    <w:name w:val="xl94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95">
    <w:name w:val="xl95"/>
    <w:basedOn w:val="Normal"/>
    <w:rsid w:val="00F262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96">
    <w:name w:val="xl96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97">
    <w:name w:val="xl97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98">
    <w:name w:val="xl98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0">
    <w:name w:val="xl100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1">
    <w:name w:val="xl101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2">
    <w:name w:val="xl102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3">
    <w:name w:val="xl103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4">
    <w:name w:val="xl104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5">
    <w:name w:val="xl105"/>
    <w:basedOn w:val="Normal"/>
    <w:rsid w:val="00F262C2"/>
    <w:pPr>
      <w:pBdr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6">
    <w:name w:val="xl106"/>
    <w:basedOn w:val="Normal"/>
    <w:rsid w:val="00F262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7">
    <w:name w:val="xl107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8">
    <w:name w:val="xl108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09">
    <w:name w:val="xl109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Normal"/>
    <w:rsid w:val="00F262C2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11">
    <w:name w:val="xl111"/>
    <w:basedOn w:val="Normal"/>
    <w:rsid w:val="00F262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al"/>
    <w:rsid w:val="00F262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13">
    <w:name w:val="xl113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14">
    <w:name w:val="xl114"/>
    <w:basedOn w:val="Normal"/>
    <w:rsid w:val="00F26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16">
    <w:name w:val="xl116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17">
    <w:name w:val="xl117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18">
    <w:name w:val="xl118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19">
    <w:name w:val="xl119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20">
    <w:name w:val="xl120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21">
    <w:name w:val="xl121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22">
    <w:name w:val="xl122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23">
    <w:name w:val="xl123"/>
    <w:basedOn w:val="Normal"/>
    <w:rsid w:val="00F262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24">
    <w:name w:val="xl124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25">
    <w:name w:val="xl125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26">
    <w:name w:val="xl126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27">
    <w:name w:val="xl127"/>
    <w:basedOn w:val="Normal"/>
    <w:rsid w:val="00F262C2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28">
    <w:name w:val="xl128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29">
    <w:name w:val="xl129"/>
    <w:basedOn w:val="Normal"/>
    <w:rsid w:val="00F262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0">
    <w:name w:val="xl130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1">
    <w:name w:val="xl131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32">
    <w:name w:val="xl132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33">
    <w:name w:val="xl133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34">
    <w:name w:val="xl134"/>
    <w:basedOn w:val="Normal"/>
    <w:rsid w:val="00F262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35">
    <w:name w:val="xl135"/>
    <w:basedOn w:val="Normal"/>
    <w:rsid w:val="00F262C2"/>
    <w:pPr>
      <w:pBdr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36">
    <w:name w:val="xl136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Titr"/>
      <w:b/>
      <w:bCs/>
      <w:sz w:val="18"/>
      <w:szCs w:val="18"/>
    </w:rPr>
  </w:style>
  <w:style w:type="paragraph" w:customStyle="1" w:styleId="xl137">
    <w:name w:val="xl137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38">
    <w:name w:val="xl138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39">
    <w:name w:val="xl139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40">
    <w:name w:val="xl140"/>
    <w:basedOn w:val="Normal"/>
    <w:rsid w:val="00F262C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41">
    <w:name w:val="xl141"/>
    <w:basedOn w:val="Normal"/>
    <w:rsid w:val="00F262C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42">
    <w:name w:val="xl142"/>
    <w:basedOn w:val="Normal"/>
    <w:rsid w:val="00F262C2"/>
    <w:pPr>
      <w:pBdr>
        <w:left w:val="single" w:sz="8" w:space="0" w:color="auto"/>
        <w:right w:val="single" w:sz="8" w:space="0" w:color="auto"/>
      </w:pBd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43">
    <w:name w:val="xl143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44">
    <w:name w:val="xl144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45">
    <w:name w:val="xl145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46">
    <w:name w:val="xl146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47">
    <w:name w:val="xl147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48">
    <w:name w:val="xl148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9">
    <w:name w:val="xl149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sz w:val="18"/>
      <w:szCs w:val="18"/>
    </w:rPr>
  </w:style>
  <w:style w:type="paragraph" w:customStyle="1" w:styleId="xl150">
    <w:name w:val="xl150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51">
    <w:name w:val="xl151"/>
    <w:basedOn w:val="Normal"/>
    <w:rsid w:val="00F262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B Zar"/>
      <w:b/>
      <w:bCs/>
      <w:sz w:val="18"/>
      <w:szCs w:val="18"/>
    </w:rPr>
  </w:style>
  <w:style w:type="paragraph" w:customStyle="1" w:styleId="xl152">
    <w:name w:val="xl152"/>
    <w:basedOn w:val="Normal"/>
    <w:rsid w:val="00F262C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styleId="Strong">
    <w:name w:val="Strong"/>
    <w:basedOn w:val="DefaultParagraphFont"/>
    <w:uiPriority w:val="22"/>
    <w:qFormat/>
    <w:rsid w:val="00F262C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62C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62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09FA9-9427-4541-8E00-FCD054E8D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Kazim Sarwari</dc:creator>
  <cp:keywords/>
  <dc:description/>
  <cp:lastModifiedBy>BaheerElias</cp:lastModifiedBy>
  <cp:revision>36</cp:revision>
  <dcterms:created xsi:type="dcterms:W3CDTF">2026-03-01T04:21:00Z</dcterms:created>
  <dcterms:modified xsi:type="dcterms:W3CDTF">2026-03-09T06:43:00Z</dcterms:modified>
</cp:coreProperties>
</file>